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74F6" w14:textId="4CAA017C" w:rsidR="00240F7F" w:rsidRDefault="0046113C">
      <w:r>
        <w:rPr>
          <w:noProof/>
        </w:rPr>
        <w:drawing>
          <wp:inline distT="0" distB="0" distL="0" distR="0" wp14:anchorId="6ECD7F58" wp14:editId="02B5E9BC">
            <wp:extent cx="1021080" cy="504825"/>
            <wp:effectExtent l="0" t="0" r="7620" b="9525"/>
            <wp:docPr id="187758972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9721" name="Picture 1" descr="Blue text on a black background&#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504825"/>
                    </a:xfrm>
                    <a:prstGeom prst="rect">
                      <a:avLst/>
                    </a:prstGeom>
                    <a:noFill/>
                    <a:ln>
                      <a:noFill/>
                    </a:ln>
                  </pic:spPr>
                </pic:pic>
              </a:graphicData>
            </a:graphic>
          </wp:inline>
        </w:drawing>
      </w:r>
    </w:p>
    <w:p w14:paraId="6CC0E492" w14:textId="77777777" w:rsidR="00044FB3" w:rsidRDefault="00044FB3" w:rsidP="00044FB3">
      <w:pPr>
        <w:jc w:val="center"/>
        <w:rPr>
          <w:b/>
          <w:color w:val="1F497D" w:themeColor="text2"/>
          <w:sz w:val="40"/>
          <w:szCs w:val="40"/>
        </w:rPr>
      </w:pPr>
      <w:r w:rsidRPr="00044FB3">
        <w:rPr>
          <w:b/>
          <w:color w:val="1F497D" w:themeColor="text2"/>
          <w:sz w:val="40"/>
          <w:szCs w:val="40"/>
        </w:rPr>
        <w:t>JOB DESCRIPTION</w:t>
      </w:r>
      <w:r w:rsidR="00575693">
        <w:rPr>
          <w:b/>
          <w:color w:val="1F497D" w:themeColor="text2"/>
          <w:sz w:val="40"/>
          <w:szCs w:val="40"/>
        </w:rPr>
        <w:t xml:space="preserve"> &amp; PERSON SPECIFICATION</w:t>
      </w:r>
    </w:p>
    <w:tbl>
      <w:tblPr>
        <w:tblStyle w:val="TableGrid"/>
        <w:tblW w:w="0" w:type="auto"/>
        <w:tblInd w:w="108" w:type="dxa"/>
        <w:tblLook w:val="04A0" w:firstRow="1" w:lastRow="0" w:firstColumn="1" w:lastColumn="0" w:noHBand="0" w:noVBand="1"/>
      </w:tblPr>
      <w:tblGrid>
        <w:gridCol w:w="1315"/>
        <w:gridCol w:w="895"/>
        <w:gridCol w:w="1639"/>
        <w:gridCol w:w="936"/>
        <w:gridCol w:w="1462"/>
        <w:gridCol w:w="895"/>
        <w:gridCol w:w="1483"/>
        <w:gridCol w:w="895"/>
      </w:tblGrid>
      <w:tr w:rsidR="006C5843" w:rsidRPr="00220E71" w14:paraId="279BE67D" w14:textId="77777777" w:rsidTr="00044FB3">
        <w:trPr>
          <w:trHeight w:val="1215"/>
        </w:trPr>
        <w:tc>
          <w:tcPr>
            <w:tcW w:w="1321" w:type="dxa"/>
          </w:tcPr>
          <w:p w14:paraId="3F0DA1C3" w14:textId="77777777" w:rsidR="00044FB3" w:rsidRDefault="006C5843" w:rsidP="006B2367">
            <w:pPr>
              <w:jc w:val="center"/>
              <w:rPr>
                <w:rFonts w:cs="Microsoft Sans Serif"/>
                <w:b/>
                <w:sz w:val="28"/>
                <w:szCs w:val="28"/>
              </w:rPr>
            </w:pPr>
            <w:r w:rsidRPr="006C5843">
              <w:rPr>
                <w:noProof/>
                <w:lang w:eastAsia="en-GB"/>
              </w:rPr>
              <w:drawing>
                <wp:inline distT="0" distB="0" distL="0" distR="0" wp14:anchorId="4F563E57" wp14:editId="280578CC">
                  <wp:extent cx="552450" cy="536961"/>
                  <wp:effectExtent l="0" t="0" r="0" b="0"/>
                  <wp:docPr id="1" name="Picture 1" descr="\\ballacleator\Hospice_Share$\HR\Job Descripts\STAFF CLINICAL ICON FOR POLICIES-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acleator\Hospice_Share$\HR\Job Descripts\STAFF CLINICAL ICON FOR POLICIES- White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042" cy="553088"/>
                          </a:xfrm>
                          <a:prstGeom prst="rect">
                            <a:avLst/>
                          </a:prstGeom>
                          <a:noFill/>
                          <a:ln>
                            <a:noFill/>
                          </a:ln>
                        </pic:spPr>
                      </pic:pic>
                    </a:graphicData>
                  </a:graphic>
                </wp:inline>
              </w:drawing>
            </w:r>
          </w:p>
          <w:p w14:paraId="09037EE6" w14:textId="4011617E" w:rsidR="00044FB3" w:rsidRPr="00220E71" w:rsidRDefault="00044FB3" w:rsidP="006B2367">
            <w:pPr>
              <w:jc w:val="center"/>
              <w:rPr>
                <w:rFonts w:cs="Microsoft Sans Serif"/>
                <w:b/>
              </w:rPr>
            </w:pPr>
            <w:r w:rsidRPr="00220E71">
              <w:rPr>
                <w:rFonts w:cs="Microsoft Sans Serif"/>
                <w:b/>
              </w:rPr>
              <w:t xml:space="preserve">Clinical </w:t>
            </w:r>
            <w:r w:rsidR="00240F7F">
              <w:rPr>
                <w:rFonts w:cs="Microsoft Sans Serif"/>
                <w:b/>
              </w:rPr>
              <w:t>Employees</w:t>
            </w:r>
          </w:p>
        </w:tc>
        <w:tc>
          <w:tcPr>
            <w:tcW w:w="927" w:type="dxa"/>
          </w:tcPr>
          <w:p w14:paraId="6627F4DA" w14:textId="77777777" w:rsidR="00044FB3" w:rsidRDefault="00044FB3" w:rsidP="006B2367">
            <w:pPr>
              <w:rPr>
                <w:rFonts w:cs="Microsoft Sans Serif"/>
                <w:b/>
                <w:sz w:val="20"/>
                <w:szCs w:val="20"/>
              </w:rPr>
            </w:pPr>
          </w:p>
          <w:p w14:paraId="25E92AFC" w14:textId="77777777" w:rsidR="00044FB3" w:rsidRPr="005E1E0E" w:rsidRDefault="00044FB3" w:rsidP="006B2367">
            <w:pPr>
              <w:rPr>
                <w:rFonts w:cs="Microsoft Sans Serif"/>
                <w:b/>
                <w:sz w:val="20"/>
                <w:szCs w:val="20"/>
              </w:rPr>
            </w:pPr>
          </w:p>
        </w:tc>
        <w:tc>
          <w:tcPr>
            <w:tcW w:w="1660" w:type="dxa"/>
          </w:tcPr>
          <w:p w14:paraId="7D22CC93" w14:textId="77777777" w:rsidR="00044FB3" w:rsidRDefault="00044FB3" w:rsidP="006B2367">
            <w:pPr>
              <w:jc w:val="center"/>
              <w:rPr>
                <w:rFonts w:cs="Microsoft Sans Serif"/>
                <w:b/>
                <w:sz w:val="48"/>
                <w:szCs w:val="48"/>
              </w:rPr>
            </w:pPr>
            <w:r>
              <w:rPr>
                <w:noProof/>
                <w:lang w:eastAsia="en-GB"/>
              </w:rPr>
              <w:drawing>
                <wp:inline distT="0" distB="0" distL="0" distR="0" wp14:anchorId="01D121D1" wp14:editId="4F0B03C0">
                  <wp:extent cx="523427"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62" cy="516448"/>
                          </a:xfrm>
                          <a:prstGeom prst="rect">
                            <a:avLst/>
                          </a:prstGeom>
                        </pic:spPr>
                      </pic:pic>
                    </a:graphicData>
                  </a:graphic>
                </wp:inline>
              </w:drawing>
            </w:r>
          </w:p>
          <w:p w14:paraId="3B0F2B19" w14:textId="131FCF19" w:rsidR="00044FB3" w:rsidRPr="00220E71" w:rsidRDefault="00044FB3" w:rsidP="006B2367">
            <w:pPr>
              <w:jc w:val="center"/>
              <w:rPr>
                <w:rFonts w:cs="Microsoft Sans Serif"/>
                <w:b/>
              </w:rPr>
            </w:pPr>
            <w:r w:rsidRPr="00220E71">
              <w:rPr>
                <w:rFonts w:cs="Microsoft Sans Serif"/>
                <w:b/>
              </w:rPr>
              <w:t xml:space="preserve">Non-Clinical </w:t>
            </w:r>
            <w:r w:rsidR="00240F7F">
              <w:rPr>
                <w:rFonts w:cs="Microsoft Sans Serif"/>
                <w:b/>
              </w:rPr>
              <w:t>Employees</w:t>
            </w:r>
          </w:p>
        </w:tc>
        <w:tc>
          <w:tcPr>
            <w:tcW w:w="927" w:type="dxa"/>
          </w:tcPr>
          <w:p w14:paraId="4FF5361F" w14:textId="77777777" w:rsidR="00044FB3" w:rsidRDefault="00044FB3" w:rsidP="006B2367">
            <w:pPr>
              <w:rPr>
                <w:rFonts w:cs="Microsoft Sans Serif"/>
                <w:b/>
                <w:sz w:val="20"/>
                <w:szCs w:val="20"/>
              </w:rPr>
            </w:pPr>
          </w:p>
          <w:p w14:paraId="0D2A2D83" w14:textId="77777777" w:rsidR="00044FB3" w:rsidRPr="005E1E0E" w:rsidRDefault="00B26462" w:rsidP="006B2367">
            <w:pPr>
              <w:rPr>
                <w:rFonts w:cs="Microsoft Sans Serif"/>
                <w:b/>
                <w:sz w:val="20"/>
                <w:szCs w:val="20"/>
              </w:rPr>
            </w:pPr>
            <w:r>
              <w:rPr>
                <w:noProof/>
                <w:lang w:eastAsia="en-GB"/>
              </w:rPr>
              <w:drawing>
                <wp:inline distT="0" distB="0" distL="0" distR="0" wp14:anchorId="749BB8C3" wp14:editId="150C03C8">
                  <wp:extent cx="455160" cy="3714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0100" cy="375507"/>
                          </a:xfrm>
                          <a:prstGeom prst="rect">
                            <a:avLst/>
                          </a:prstGeom>
                        </pic:spPr>
                      </pic:pic>
                    </a:graphicData>
                  </a:graphic>
                </wp:inline>
              </w:drawing>
            </w:r>
          </w:p>
        </w:tc>
        <w:tc>
          <w:tcPr>
            <w:tcW w:w="1474" w:type="dxa"/>
          </w:tcPr>
          <w:p w14:paraId="2620C3CC" w14:textId="77777777" w:rsidR="00044FB3" w:rsidRDefault="00044FB3" w:rsidP="006B2367">
            <w:pPr>
              <w:jc w:val="center"/>
              <w:rPr>
                <w:rFonts w:cs="Microsoft Sans Serif"/>
                <w:b/>
                <w:sz w:val="48"/>
                <w:szCs w:val="48"/>
              </w:rPr>
            </w:pPr>
            <w:r>
              <w:rPr>
                <w:noProof/>
                <w:lang w:eastAsia="en-GB"/>
              </w:rPr>
              <w:drawing>
                <wp:inline distT="0" distB="0" distL="0" distR="0" wp14:anchorId="08F9DBB6" wp14:editId="746E969A">
                  <wp:extent cx="542925" cy="5238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49105" cy="529838"/>
                          </a:xfrm>
                          <a:prstGeom prst="rect">
                            <a:avLst/>
                          </a:prstGeom>
                        </pic:spPr>
                      </pic:pic>
                    </a:graphicData>
                  </a:graphic>
                </wp:inline>
              </w:drawing>
            </w:r>
          </w:p>
          <w:p w14:paraId="52042E58" w14:textId="77777777" w:rsidR="00044FB3" w:rsidRPr="00220E71" w:rsidRDefault="00044FB3" w:rsidP="006B2367">
            <w:pPr>
              <w:jc w:val="center"/>
              <w:rPr>
                <w:rFonts w:cs="Microsoft Sans Serif"/>
                <w:b/>
              </w:rPr>
            </w:pPr>
            <w:r w:rsidRPr="00220E71">
              <w:rPr>
                <w:rFonts w:cs="Microsoft Sans Serif"/>
                <w:b/>
              </w:rPr>
              <w:t>Volunteers</w:t>
            </w:r>
          </w:p>
        </w:tc>
        <w:tc>
          <w:tcPr>
            <w:tcW w:w="927" w:type="dxa"/>
          </w:tcPr>
          <w:p w14:paraId="0572B985" w14:textId="77777777" w:rsidR="00044FB3" w:rsidRDefault="00044FB3" w:rsidP="006B2367">
            <w:pPr>
              <w:jc w:val="center"/>
              <w:rPr>
                <w:noProof/>
                <w:lang w:eastAsia="en-GB"/>
              </w:rPr>
            </w:pPr>
          </w:p>
          <w:p w14:paraId="1D43C4BD" w14:textId="77777777" w:rsidR="00044FB3" w:rsidRDefault="00044FB3" w:rsidP="006B2367">
            <w:pPr>
              <w:jc w:val="center"/>
              <w:rPr>
                <w:noProof/>
                <w:lang w:eastAsia="en-GB"/>
              </w:rPr>
            </w:pPr>
          </w:p>
        </w:tc>
        <w:tc>
          <w:tcPr>
            <w:tcW w:w="1492" w:type="dxa"/>
          </w:tcPr>
          <w:p w14:paraId="4BDF3A96" w14:textId="77777777" w:rsidR="00044FB3" w:rsidRDefault="00044FB3" w:rsidP="006B2367">
            <w:pPr>
              <w:jc w:val="center"/>
              <w:rPr>
                <w:rFonts w:cs="Microsoft Sans Serif"/>
                <w:b/>
                <w:sz w:val="24"/>
                <w:szCs w:val="24"/>
              </w:rPr>
            </w:pPr>
            <w:r>
              <w:rPr>
                <w:noProof/>
                <w:lang w:eastAsia="en-GB"/>
              </w:rPr>
              <w:drawing>
                <wp:inline distT="0" distB="0" distL="0" distR="0" wp14:anchorId="519488B5" wp14:editId="4A4D5DD9">
                  <wp:extent cx="689081"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9081" cy="514350"/>
                          </a:xfrm>
                          <a:prstGeom prst="rect">
                            <a:avLst/>
                          </a:prstGeom>
                        </pic:spPr>
                      </pic:pic>
                    </a:graphicData>
                  </a:graphic>
                </wp:inline>
              </w:drawing>
            </w:r>
          </w:p>
          <w:p w14:paraId="4DD7619C" w14:textId="1FF21EFD" w:rsidR="00044FB3" w:rsidRPr="00220E71" w:rsidRDefault="00044FB3" w:rsidP="006B2367">
            <w:pPr>
              <w:jc w:val="center"/>
              <w:rPr>
                <w:rFonts w:cs="Microsoft Sans Serif"/>
                <w:b/>
              </w:rPr>
            </w:pPr>
            <w:r w:rsidRPr="00220E71">
              <w:rPr>
                <w:rFonts w:cs="Microsoft Sans Serif"/>
                <w:b/>
              </w:rPr>
              <w:t xml:space="preserve">Flexi-Bank </w:t>
            </w:r>
            <w:r w:rsidR="00240F7F">
              <w:rPr>
                <w:rFonts w:cs="Microsoft Sans Serif"/>
                <w:b/>
              </w:rPr>
              <w:t>Workers</w:t>
            </w:r>
          </w:p>
        </w:tc>
        <w:tc>
          <w:tcPr>
            <w:tcW w:w="927" w:type="dxa"/>
          </w:tcPr>
          <w:p w14:paraId="5AC884B2" w14:textId="77777777" w:rsidR="00044FB3" w:rsidRDefault="00044FB3" w:rsidP="006B2367">
            <w:pPr>
              <w:rPr>
                <w:rFonts w:cs="Microsoft Sans Serif"/>
                <w:b/>
                <w:sz w:val="24"/>
                <w:szCs w:val="24"/>
              </w:rPr>
            </w:pPr>
          </w:p>
          <w:p w14:paraId="59979780" w14:textId="77777777" w:rsidR="00044FB3" w:rsidRPr="00220E71" w:rsidRDefault="00044FB3" w:rsidP="006B2367">
            <w:pPr>
              <w:rPr>
                <w:rFonts w:cs="Microsoft Sans Serif"/>
                <w:b/>
                <w:sz w:val="24"/>
                <w:szCs w:val="24"/>
              </w:rPr>
            </w:pPr>
          </w:p>
        </w:tc>
      </w:tr>
    </w:tbl>
    <w:p w14:paraId="22E60CD9" w14:textId="77777777" w:rsidR="00044FB3" w:rsidRDefault="00044FB3" w:rsidP="00044FB3">
      <w:pPr>
        <w:jc w:val="center"/>
        <w:rPr>
          <w:b/>
          <w:color w:val="1F497D" w:themeColor="text2"/>
          <w:sz w:val="40"/>
          <w:szCs w:val="40"/>
        </w:rPr>
      </w:pPr>
    </w:p>
    <w:tbl>
      <w:tblPr>
        <w:tblStyle w:val="TableGrid"/>
        <w:tblW w:w="0" w:type="auto"/>
        <w:tblLook w:val="04A0" w:firstRow="1" w:lastRow="0" w:firstColumn="1" w:lastColumn="0" w:noHBand="0" w:noVBand="1"/>
      </w:tblPr>
      <w:tblGrid>
        <w:gridCol w:w="2773"/>
        <w:gridCol w:w="6855"/>
      </w:tblGrid>
      <w:tr w:rsidR="00575693" w14:paraId="03D43F60" w14:textId="77777777" w:rsidTr="00575693">
        <w:tc>
          <w:tcPr>
            <w:tcW w:w="2802" w:type="dxa"/>
          </w:tcPr>
          <w:p w14:paraId="6E87A696" w14:textId="77777777" w:rsidR="00575693" w:rsidRPr="00591491" w:rsidRDefault="00575693" w:rsidP="00575693">
            <w:pPr>
              <w:spacing w:before="240" w:after="240"/>
              <w:rPr>
                <w:rFonts w:ascii="Tahoma" w:hAnsi="Tahoma" w:cs="Tahoma"/>
                <w:b/>
                <w:color w:val="1F497D" w:themeColor="text2"/>
                <w:sz w:val="32"/>
                <w:szCs w:val="32"/>
              </w:rPr>
            </w:pPr>
            <w:r w:rsidRPr="00591491">
              <w:rPr>
                <w:rFonts w:ascii="Tahoma" w:hAnsi="Tahoma" w:cs="Tahoma"/>
                <w:b/>
                <w:color w:val="1F497D" w:themeColor="text2"/>
                <w:sz w:val="32"/>
                <w:szCs w:val="32"/>
              </w:rPr>
              <w:t>ROLE:</w:t>
            </w:r>
            <w:r w:rsidRPr="00591491">
              <w:rPr>
                <w:rFonts w:ascii="Tahoma" w:hAnsi="Tahoma" w:cs="Tahoma"/>
                <w:b/>
                <w:color w:val="1F497D" w:themeColor="text2"/>
                <w:sz w:val="32"/>
                <w:szCs w:val="32"/>
              </w:rPr>
              <w:tab/>
            </w:r>
          </w:p>
        </w:tc>
        <w:tc>
          <w:tcPr>
            <w:tcW w:w="7052" w:type="dxa"/>
          </w:tcPr>
          <w:p w14:paraId="68ADA98D" w14:textId="77777777" w:rsidR="00682C74" w:rsidRDefault="00F900A4" w:rsidP="00682C74">
            <w:pPr>
              <w:rPr>
                <w:b/>
                <w:color w:val="1F497D" w:themeColor="text2"/>
                <w:sz w:val="28"/>
                <w:szCs w:val="28"/>
              </w:rPr>
            </w:pPr>
            <w:r>
              <w:rPr>
                <w:b/>
                <w:color w:val="1F497D" w:themeColor="text2"/>
                <w:sz w:val="40"/>
                <w:szCs w:val="40"/>
              </w:rPr>
              <w:t>Coffee Van Barista</w:t>
            </w:r>
            <w:r w:rsidR="00682C74">
              <w:rPr>
                <w:b/>
                <w:color w:val="1F497D" w:themeColor="text2"/>
                <w:sz w:val="40"/>
                <w:szCs w:val="40"/>
              </w:rPr>
              <w:t xml:space="preserve"> </w:t>
            </w:r>
          </w:p>
          <w:p w14:paraId="650ECCD0" w14:textId="395C2822" w:rsidR="00575693" w:rsidRDefault="00682C74" w:rsidP="00682C74">
            <w:pPr>
              <w:rPr>
                <w:b/>
                <w:color w:val="1F497D" w:themeColor="text2"/>
                <w:sz w:val="40"/>
                <w:szCs w:val="40"/>
              </w:rPr>
            </w:pPr>
            <w:r>
              <w:rPr>
                <w:b/>
                <w:color w:val="1F497D" w:themeColor="text2"/>
                <w:sz w:val="28"/>
                <w:szCs w:val="28"/>
              </w:rPr>
              <w:t>(</w:t>
            </w:r>
            <w:r w:rsidRPr="00682C74">
              <w:rPr>
                <w:b/>
                <w:color w:val="1F497D" w:themeColor="text2"/>
                <w:sz w:val="28"/>
                <w:szCs w:val="28"/>
              </w:rPr>
              <w:t xml:space="preserve">25 hours </w:t>
            </w:r>
            <w:r>
              <w:rPr>
                <w:b/>
                <w:color w:val="1F497D" w:themeColor="text2"/>
                <w:sz w:val="28"/>
                <w:szCs w:val="28"/>
              </w:rPr>
              <w:t>- L</w:t>
            </w:r>
            <w:r w:rsidRPr="00682C74">
              <w:rPr>
                <w:b/>
                <w:color w:val="1F497D" w:themeColor="text2"/>
                <w:sz w:val="28"/>
                <w:szCs w:val="28"/>
              </w:rPr>
              <w:t xml:space="preserve">imited </w:t>
            </w:r>
            <w:r>
              <w:rPr>
                <w:b/>
                <w:color w:val="1F497D" w:themeColor="text2"/>
                <w:sz w:val="28"/>
                <w:szCs w:val="28"/>
              </w:rPr>
              <w:t>T</w:t>
            </w:r>
            <w:r w:rsidRPr="00682C74">
              <w:rPr>
                <w:b/>
                <w:color w:val="1F497D" w:themeColor="text2"/>
                <w:sz w:val="28"/>
                <w:szCs w:val="28"/>
              </w:rPr>
              <w:t xml:space="preserve">erm </w:t>
            </w:r>
            <w:r>
              <w:rPr>
                <w:b/>
                <w:color w:val="1F497D" w:themeColor="text2"/>
                <w:sz w:val="28"/>
                <w:szCs w:val="28"/>
              </w:rPr>
              <w:t>A</w:t>
            </w:r>
            <w:r w:rsidRPr="00682C74">
              <w:rPr>
                <w:b/>
                <w:color w:val="1F497D" w:themeColor="text2"/>
                <w:sz w:val="28"/>
                <w:szCs w:val="28"/>
              </w:rPr>
              <w:t>ppointment 12 months)</w:t>
            </w:r>
          </w:p>
        </w:tc>
      </w:tr>
      <w:tr w:rsidR="00575693" w14:paraId="268CABB9" w14:textId="77777777" w:rsidTr="00575693">
        <w:tc>
          <w:tcPr>
            <w:tcW w:w="2802" w:type="dxa"/>
          </w:tcPr>
          <w:p w14:paraId="00900A5D"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REPORTS TO:</w:t>
            </w:r>
          </w:p>
        </w:tc>
        <w:tc>
          <w:tcPr>
            <w:tcW w:w="7052" w:type="dxa"/>
          </w:tcPr>
          <w:p w14:paraId="30EA4603" w14:textId="0DAA3CC3" w:rsidR="00575693" w:rsidRPr="00281B80" w:rsidRDefault="00240F7F" w:rsidP="00281B80">
            <w:pPr>
              <w:spacing w:before="120"/>
              <w:rPr>
                <w:rFonts w:ascii="Tahoma" w:hAnsi="Tahoma" w:cs="Tahoma"/>
                <w:color w:val="000000" w:themeColor="text1"/>
                <w:sz w:val="24"/>
                <w:szCs w:val="24"/>
              </w:rPr>
            </w:pPr>
            <w:r>
              <w:rPr>
                <w:rFonts w:ascii="Tahoma" w:hAnsi="Tahoma" w:cs="Tahoma"/>
                <w:color w:val="000000" w:themeColor="text1"/>
                <w:sz w:val="24"/>
                <w:szCs w:val="24"/>
              </w:rPr>
              <w:t xml:space="preserve">Care Café and Coffee Van Supervisor </w:t>
            </w:r>
          </w:p>
        </w:tc>
      </w:tr>
      <w:tr w:rsidR="00575693" w14:paraId="44D5B757" w14:textId="77777777" w:rsidTr="00575693">
        <w:tc>
          <w:tcPr>
            <w:tcW w:w="2802" w:type="dxa"/>
          </w:tcPr>
          <w:p w14:paraId="7DA493E2" w14:textId="77777777" w:rsidR="00575693" w:rsidRPr="00591491" w:rsidRDefault="00575693" w:rsidP="00682C74">
            <w:pPr>
              <w:spacing w:after="120"/>
              <w:rPr>
                <w:rFonts w:ascii="Tahoma" w:hAnsi="Tahoma" w:cs="Tahoma"/>
                <w:b/>
                <w:color w:val="1F497D" w:themeColor="text2"/>
                <w:sz w:val="32"/>
                <w:szCs w:val="32"/>
              </w:rPr>
            </w:pPr>
            <w:r w:rsidRPr="00591491">
              <w:rPr>
                <w:rFonts w:ascii="Tahoma" w:hAnsi="Tahoma" w:cs="Tahoma"/>
                <w:b/>
                <w:color w:val="1F497D" w:themeColor="text2"/>
                <w:sz w:val="32"/>
                <w:szCs w:val="32"/>
              </w:rPr>
              <w:t>PAY BAND:</w:t>
            </w:r>
          </w:p>
        </w:tc>
        <w:tc>
          <w:tcPr>
            <w:tcW w:w="7052" w:type="dxa"/>
          </w:tcPr>
          <w:p w14:paraId="2639EAAD" w14:textId="77777777" w:rsidR="00682C74" w:rsidRDefault="00682C74" w:rsidP="00682C74">
            <w:pPr>
              <w:rPr>
                <w:rFonts w:ascii="Tahoma" w:hAnsi="Tahoma" w:cs="Tahoma"/>
                <w:color w:val="000000" w:themeColor="text1"/>
                <w:sz w:val="24"/>
                <w:szCs w:val="24"/>
              </w:rPr>
            </w:pPr>
            <w:r>
              <w:rPr>
                <w:rFonts w:ascii="Tahoma" w:hAnsi="Tahoma" w:cs="Tahoma"/>
                <w:color w:val="000000" w:themeColor="text1"/>
                <w:sz w:val="24"/>
                <w:szCs w:val="24"/>
              </w:rPr>
              <w:t xml:space="preserve">Level 2 - £26,865 to £32,985 FTE </w:t>
            </w:r>
          </w:p>
          <w:p w14:paraId="2DCA4C16" w14:textId="4AD3463A" w:rsidR="00575693" w:rsidRPr="00281B80" w:rsidRDefault="00682C74" w:rsidP="00682C74">
            <w:pPr>
              <w:rPr>
                <w:rFonts w:ascii="Tahoma" w:hAnsi="Tahoma" w:cs="Tahoma"/>
                <w:color w:val="000000" w:themeColor="text1"/>
                <w:sz w:val="24"/>
                <w:szCs w:val="24"/>
              </w:rPr>
            </w:pPr>
            <w:r>
              <w:rPr>
                <w:rFonts w:ascii="Tahoma" w:hAnsi="Tahoma" w:cs="Tahoma"/>
                <w:color w:val="000000" w:themeColor="text1"/>
                <w:sz w:val="24"/>
                <w:szCs w:val="24"/>
              </w:rPr>
              <w:t>(pro rata to £17,910 to £21,990 for a 25 hour week)</w:t>
            </w:r>
          </w:p>
        </w:tc>
      </w:tr>
      <w:tr w:rsidR="00575693" w14:paraId="1E9B9060" w14:textId="77777777" w:rsidTr="00575693">
        <w:tc>
          <w:tcPr>
            <w:tcW w:w="2802" w:type="dxa"/>
          </w:tcPr>
          <w:p w14:paraId="55E76C28"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LOCATION:</w:t>
            </w:r>
          </w:p>
        </w:tc>
        <w:tc>
          <w:tcPr>
            <w:tcW w:w="7052" w:type="dxa"/>
          </w:tcPr>
          <w:p w14:paraId="2A2D156C" w14:textId="66E01429" w:rsidR="00575693" w:rsidRPr="00281B80" w:rsidRDefault="00F900A4" w:rsidP="00281B80">
            <w:pPr>
              <w:spacing w:before="120"/>
              <w:rPr>
                <w:rFonts w:ascii="Tahoma" w:hAnsi="Tahoma" w:cs="Tahoma"/>
                <w:color w:val="000000" w:themeColor="text1"/>
                <w:sz w:val="24"/>
                <w:szCs w:val="24"/>
              </w:rPr>
            </w:pPr>
            <w:r>
              <w:rPr>
                <w:rFonts w:ascii="Tahoma" w:hAnsi="Tahoma" w:cs="Tahoma"/>
                <w:color w:val="000000" w:themeColor="text1"/>
                <w:sz w:val="24"/>
                <w:szCs w:val="24"/>
              </w:rPr>
              <w:t>Hospice HQ, Strang, Braddan</w:t>
            </w:r>
            <w:r w:rsidR="00D967D0">
              <w:rPr>
                <w:rFonts w:ascii="Tahoma" w:hAnsi="Tahoma" w:cs="Tahoma"/>
                <w:color w:val="000000" w:themeColor="text1"/>
                <w:sz w:val="24"/>
                <w:szCs w:val="24"/>
              </w:rPr>
              <w:t>/Utmost Cafe</w:t>
            </w:r>
            <w:r>
              <w:rPr>
                <w:rFonts w:ascii="Tahoma" w:hAnsi="Tahoma" w:cs="Tahoma"/>
                <w:color w:val="000000" w:themeColor="text1"/>
                <w:sz w:val="24"/>
                <w:szCs w:val="24"/>
              </w:rPr>
              <w:t xml:space="preserve"> – role includes travel across the Island</w:t>
            </w:r>
          </w:p>
        </w:tc>
      </w:tr>
    </w:tbl>
    <w:p w14:paraId="50FE78EF" w14:textId="77777777" w:rsidR="00044FB3" w:rsidRPr="00044FB3" w:rsidRDefault="00044FB3" w:rsidP="00044FB3">
      <w:pPr>
        <w:rPr>
          <w:rFonts w:ascii="Tahoma" w:hAnsi="Tahoma" w:cs="Tahoma"/>
          <w:color w:val="000000" w:themeColor="text1"/>
          <w:sz w:val="24"/>
          <w:szCs w:val="24"/>
        </w:rPr>
      </w:pPr>
    </w:p>
    <w:p w14:paraId="4D723C4B" w14:textId="77777777" w:rsidR="00575693" w:rsidRPr="00591491" w:rsidRDefault="00575693" w:rsidP="00044FB3">
      <w:pPr>
        <w:rPr>
          <w:rFonts w:ascii="Tahoma" w:hAnsi="Tahoma" w:cs="Tahoma"/>
          <w:b/>
          <w:color w:val="1F497D" w:themeColor="text2"/>
          <w:sz w:val="32"/>
          <w:szCs w:val="32"/>
        </w:rPr>
      </w:pPr>
      <w:r w:rsidRPr="00591491">
        <w:rPr>
          <w:rFonts w:ascii="Tahoma" w:hAnsi="Tahoma" w:cs="Tahoma"/>
          <w:b/>
          <w:color w:val="1F497D" w:themeColor="text2"/>
          <w:sz w:val="32"/>
          <w:szCs w:val="32"/>
        </w:rPr>
        <w:t>PURPOSE OF ROLE:</w:t>
      </w:r>
    </w:p>
    <w:p w14:paraId="327FF06C" w14:textId="6C710BEA" w:rsidR="00575693" w:rsidRDefault="00F900A4" w:rsidP="00C06F06">
      <w:pPr>
        <w:jc w:val="both"/>
        <w:rPr>
          <w:rFonts w:ascii="Tahoma" w:hAnsi="Tahoma" w:cs="Tahoma"/>
          <w:color w:val="000000" w:themeColor="text1"/>
        </w:rPr>
      </w:pPr>
      <w:r w:rsidRPr="00F900A4">
        <w:rPr>
          <w:rFonts w:ascii="Tahoma" w:hAnsi="Tahoma" w:cs="Tahoma"/>
          <w:color w:val="000000" w:themeColor="text1"/>
        </w:rPr>
        <w:t>The purpose of this role is to</w:t>
      </w:r>
      <w:r>
        <w:rPr>
          <w:rFonts w:ascii="Tahoma" w:hAnsi="Tahoma" w:cs="Tahoma"/>
          <w:color w:val="000000" w:themeColor="text1"/>
        </w:rPr>
        <w:t xml:space="preserve"> operate Hospice’s “Care for a Drink” coffee van as a </w:t>
      </w:r>
      <w:r w:rsidR="00A07A2E">
        <w:rPr>
          <w:rFonts w:ascii="Tahoma" w:hAnsi="Tahoma" w:cs="Tahoma"/>
          <w:color w:val="000000" w:themeColor="text1"/>
        </w:rPr>
        <w:t>visible and popular addition to the</w:t>
      </w:r>
      <w:r>
        <w:rPr>
          <w:rFonts w:ascii="Tahoma" w:hAnsi="Tahoma" w:cs="Tahoma"/>
          <w:color w:val="000000" w:themeColor="text1"/>
        </w:rPr>
        <w:t xml:space="preserve"> food and drink scene across the Island</w:t>
      </w:r>
      <w:r w:rsidR="009C5BBD">
        <w:rPr>
          <w:rFonts w:ascii="Tahoma" w:hAnsi="Tahoma" w:cs="Tahoma"/>
          <w:color w:val="000000" w:themeColor="text1"/>
        </w:rPr>
        <w:t>, with all profits funding Hospice’s charitable services</w:t>
      </w:r>
      <w:r>
        <w:rPr>
          <w:rFonts w:ascii="Tahoma" w:hAnsi="Tahoma" w:cs="Tahoma"/>
          <w:color w:val="000000" w:themeColor="text1"/>
        </w:rPr>
        <w:t>.</w:t>
      </w:r>
    </w:p>
    <w:p w14:paraId="71373DA4" w14:textId="77777777" w:rsidR="00A07A2E" w:rsidRPr="00F900A4" w:rsidRDefault="00452273" w:rsidP="00C06F06">
      <w:pPr>
        <w:jc w:val="both"/>
        <w:rPr>
          <w:rFonts w:ascii="Tahoma" w:hAnsi="Tahoma" w:cs="Tahoma"/>
          <w:color w:val="000000" w:themeColor="text1"/>
        </w:rPr>
      </w:pPr>
      <w:r>
        <w:rPr>
          <w:rFonts w:ascii="Tahoma" w:hAnsi="Tahoma" w:cs="Tahoma"/>
          <w:color w:val="000000" w:themeColor="text1"/>
        </w:rPr>
        <w:t>The person in this role will</w:t>
      </w:r>
      <w:r w:rsidR="00A07A2E">
        <w:rPr>
          <w:rFonts w:ascii="Tahoma" w:hAnsi="Tahoma" w:cs="Tahoma"/>
          <w:color w:val="000000" w:themeColor="text1"/>
        </w:rPr>
        <w:t xml:space="preserve"> have the dual purpose of </w:t>
      </w:r>
      <w:r w:rsidR="009C5BBD">
        <w:rPr>
          <w:rFonts w:ascii="Tahoma" w:hAnsi="Tahoma" w:cs="Tahoma"/>
          <w:color w:val="000000" w:themeColor="text1"/>
        </w:rPr>
        <w:t>using the coffee van to maximise</w:t>
      </w:r>
      <w:r w:rsidR="00A07A2E">
        <w:rPr>
          <w:rFonts w:ascii="Tahoma" w:hAnsi="Tahoma" w:cs="Tahoma"/>
          <w:color w:val="000000" w:themeColor="text1"/>
        </w:rPr>
        <w:t xml:space="preserve"> income generation for the benefit of Hospice Care and </w:t>
      </w:r>
      <w:r w:rsidR="009C5BBD">
        <w:rPr>
          <w:rFonts w:ascii="Tahoma" w:hAnsi="Tahoma" w:cs="Tahoma"/>
          <w:color w:val="000000" w:themeColor="text1"/>
        </w:rPr>
        <w:t xml:space="preserve">to </w:t>
      </w:r>
      <w:r w:rsidR="00A07A2E">
        <w:rPr>
          <w:rFonts w:ascii="Tahoma" w:hAnsi="Tahoma" w:cs="Tahoma"/>
          <w:color w:val="000000" w:themeColor="text1"/>
        </w:rPr>
        <w:t>rais</w:t>
      </w:r>
      <w:r w:rsidR="009C5BBD">
        <w:rPr>
          <w:rFonts w:ascii="Tahoma" w:hAnsi="Tahoma" w:cs="Tahoma"/>
          <w:color w:val="000000" w:themeColor="text1"/>
        </w:rPr>
        <w:t>e</w:t>
      </w:r>
      <w:r w:rsidR="00A07A2E">
        <w:rPr>
          <w:rFonts w:ascii="Tahoma" w:hAnsi="Tahoma" w:cs="Tahoma"/>
          <w:color w:val="000000" w:themeColor="text1"/>
        </w:rPr>
        <w:t xml:space="preserve"> the </w:t>
      </w:r>
      <w:r w:rsidR="009C5BBD">
        <w:rPr>
          <w:rFonts w:ascii="Tahoma" w:hAnsi="Tahoma" w:cs="Tahoma"/>
          <w:color w:val="000000" w:themeColor="text1"/>
        </w:rPr>
        <w:t xml:space="preserve">overall </w:t>
      </w:r>
      <w:r w:rsidR="00A07A2E">
        <w:rPr>
          <w:rFonts w:ascii="Tahoma" w:hAnsi="Tahoma" w:cs="Tahoma"/>
          <w:color w:val="000000" w:themeColor="text1"/>
        </w:rPr>
        <w:t xml:space="preserve">visibility of Hospice, its services and its value to our Island’s community. </w:t>
      </w:r>
    </w:p>
    <w:p w14:paraId="6F44B7AF" w14:textId="77777777" w:rsidR="00044FB3" w:rsidRPr="00591491" w:rsidRDefault="00044FB3" w:rsidP="00044FB3">
      <w:pPr>
        <w:rPr>
          <w:rFonts w:ascii="Tahoma" w:hAnsi="Tahoma" w:cs="Tahoma"/>
          <w:b/>
          <w:color w:val="1F497D" w:themeColor="text2"/>
          <w:sz w:val="32"/>
          <w:szCs w:val="32"/>
        </w:rPr>
      </w:pPr>
      <w:r w:rsidRPr="00591491">
        <w:rPr>
          <w:rFonts w:ascii="Tahoma" w:hAnsi="Tahoma" w:cs="Tahoma"/>
          <w:b/>
          <w:color w:val="1F497D" w:themeColor="text2"/>
          <w:sz w:val="32"/>
          <w:szCs w:val="32"/>
        </w:rPr>
        <w:t>KEY DUTIES:</w:t>
      </w:r>
    </w:p>
    <w:p w14:paraId="7F78A488" w14:textId="0066B3CE" w:rsidR="006266BB" w:rsidRDefault="00452273"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Maximising attendance at a range of events throughout the year, including a combination of internally generated Hospice events</w:t>
      </w:r>
      <w:r w:rsidR="00C06F06">
        <w:rPr>
          <w:rFonts w:ascii="Tahoma" w:hAnsi="Tahoma" w:cs="Tahoma"/>
        </w:rPr>
        <w:t>, corporate bookings</w:t>
      </w:r>
      <w:r w:rsidRPr="009C5BBD">
        <w:rPr>
          <w:rFonts w:ascii="Tahoma" w:hAnsi="Tahoma" w:cs="Tahoma"/>
        </w:rPr>
        <w:t xml:space="preserve"> and proactively seeking attendance at external Island </w:t>
      </w:r>
      <w:r w:rsidR="00A07A2E" w:rsidRPr="009C5BBD">
        <w:rPr>
          <w:rFonts w:ascii="Tahoma" w:hAnsi="Tahoma" w:cs="Tahoma"/>
        </w:rPr>
        <w:t>event</w:t>
      </w:r>
      <w:r w:rsidRPr="009C5BBD">
        <w:rPr>
          <w:rFonts w:ascii="Tahoma" w:hAnsi="Tahoma" w:cs="Tahoma"/>
        </w:rPr>
        <w:t>s</w:t>
      </w:r>
      <w:r w:rsidR="006266BB" w:rsidRPr="006266BB">
        <w:rPr>
          <w:rFonts w:ascii="Tahoma" w:hAnsi="Tahoma" w:cs="Tahoma"/>
        </w:rPr>
        <w:t xml:space="preserve"> </w:t>
      </w:r>
    </w:p>
    <w:p w14:paraId="7DA54985" w14:textId="0D8BAC37" w:rsidR="00A00A94" w:rsidRPr="006266BB" w:rsidRDefault="00A00A94" w:rsidP="00A00A94">
      <w:pPr>
        <w:pStyle w:val="ListParagraph"/>
        <w:numPr>
          <w:ilvl w:val="0"/>
          <w:numId w:val="1"/>
        </w:numPr>
        <w:tabs>
          <w:tab w:val="left" w:pos="1147"/>
        </w:tabs>
        <w:spacing w:after="0"/>
        <w:jc w:val="both"/>
        <w:rPr>
          <w:rFonts w:ascii="Tahoma" w:hAnsi="Tahoma" w:cs="Tahoma"/>
        </w:rPr>
      </w:pPr>
      <w:r>
        <w:rPr>
          <w:rFonts w:ascii="Tahoma" w:hAnsi="Tahoma" w:cs="Tahoma"/>
        </w:rPr>
        <w:t xml:space="preserve">Working in Partnership with the Income Generation Team to maintain awareness of the internally generated Hospice events planned to coordinate with external bookings </w:t>
      </w:r>
    </w:p>
    <w:p w14:paraId="68B32D49" w14:textId="120D0C42" w:rsidR="00A07A2E" w:rsidRPr="009C5BBD" w:rsidRDefault="00C06F06" w:rsidP="00A00A94">
      <w:pPr>
        <w:pStyle w:val="ListParagraph"/>
        <w:numPr>
          <w:ilvl w:val="0"/>
          <w:numId w:val="1"/>
        </w:numPr>
        <w:tabs>
          <w:tab w:val="left" w:pos="1147"/>
        </w:tabs>
        <w:spacing w:after="0"/>
        <w:jc w:val="both"/>
        <w:rPr>
          <w:rFonts w:ascii="Tahoma" w:hAnsi="Tahoma" w:cs="Tahoma"/>
        </w:rPr>
      </w:pPr>
      <w:r>
        <w:rPr>
          <w:rFonts w:ascii="Tahoma" w:hAnsi="Tahoma" w:cs="Tahoma"/>
        </w:rPr>
        <w:t>M</w:t>
      </w:r>
      <w:r w:rsidR="00452273" w:rsidRPr="009C5BBD">
        <w:rPr>
          <w:rFonts w:ascii="Tahoma" w:hAnsi="Tahoma" w:cs="Tahoma"/>
        </w:rPr>
        <w:t>anaging and organising</w:t>
      </w:r>
      <w:r w:rsidR="00A07A2E" w:rsidRPr="009C5BBD">
        <w:rPr>
          <w:rFonts w:ascii="Tahoma" w:hAnsi="Tahoma" w:cs="Tahoma"/>
        </w:rPr>
        <w:t xml:space="preserve"> </w:t>
      </w:r>
      <w:r w:rsidR="00452273" w:rsidRPr="009C5BBD">
        <w:rPr>
          <w:rFonts w:ascii="Tahoma" w:hAnsi="Tahoma" w:cs="Tahoma"/>
        </w:rPr>
        <w:t xml:space="preserve">the </w:t>
      </w:r>
      <w:r w:rsidR="009C5BBD">
        <w:rPr>
          <w:rFonts w:ascii="Tahoma" w:hAnsi="Tahoma" w:cs="Tahoma"/>
        </w:rPr>
        <w:t xml:space="preserve">van </w:t>
      </w:r>
      <w:r w:rsidR="00452273" w:rsidRPr="009C5BBD">
        <w:rPr>
          <w:rFonts w:ascii="Tahoma" w:hAnsi="Tahoma" w:cs="Tahoma"/>
        </w:rPr>
        <w:t>bookings process, including responding to a</w:t>
      </w:r>
      <w:r w:rsidR="00A07A2E" w:rsidRPr="009C5BBD">
        <w:rPr>
          <w:rFonts w:ascii="Tahoma" w:hAnsi="Tahoma" w:cs="Tahoma"/>
        </w:rPr>
        <w:t>ll queries relating to the Hospice van via a dedicated email address</w:t>
      </w:r>
    </w:p>
    <w:p w14:paraId="3CDD277B" w14:textId="77777777" w:rsidR="00452273" w:rsidRPr="009C5BBD" w:rsidRDefault="00452273"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 xml:space="preserve">Managing and maintaining appropriate stock levels for all catering van related items, including ingredients for cake baking, coffee beans, </w:t>
      </w:r>
      <w:r w:rsidR="009C5BBD">
        <w:rPr>
          <w:rFonts w:ascii="Tahoma" w:hAnsi="Tahoma" w:cs="Tahoma"/>
        </w:rPr>
        <w:t xml:space="preserve">cups, </w:t>
      </w:r>
      <w:r w:rsidRPr="009C5BBD">
        <w:rPr>
          <w:rFonts w:ascii="Tahoma" w:hAnsi="Tahoma" w:cs="Tahoma"/>
        </w:rPr>
        <w:t>milk</w:t>
      </w:r>
      <w:r w:rsidR="009C5BBD">
        <w:rPr>
          <w:rFonts w:ascii="Tahoma" w:hAnsi="Tahoma" w:cs="Tahoma"/>
        </w:rPr>
        <w:t>, soft drinks</w:t>
      </w:r>
      <w:r w:rsidRPr="009C5BBD">
        <w:rPr>
          <w:rFonts w:ascii="Tahoma" w:hAnsi="Tahoma" w:cs="Tahoma"/>
        </w:rPr>
        <w:t xml:space="preserve"> etc</w:t>
      </w:r>
    </w:p>
    <w:p w14:paraId="0B406AFC" w14:textId="77777777" w:rsidR="00452273" w:rsidRPr="009C5BBD" w:rsidRDefault="00452273"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Preparing and stocking up the van for events and driving it to and from the appropriate sites</w:t>
      </w:r>
    </w:p>
    <w:p w14:paraId="4154FC18" w14:textId="77777777" w:rsidR="00A07A2E" w:rsidRPr="009C5BBD" w:rsidRDefault="00452273"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 xml:space="preserve">Working in partnership with the Volunteer Services Manager to build </w:t>
      </w:r>
      <w:r w:rsidR="009C5BBD">
        <w:rPr>
          <w:rFonts w:ascii="Tahoma" w:hAnsi="Tahoma" w:cs="Tahoma"/>
        </w:rPr>
        <w:t xml:space="preserve">and maintain </w:t>
      </w:r>
      <w:r w:rsidRPr="009C5BBD">
        <w:rPr>
          <w:rFonts w:ascii="Tahoma" w:hAnsi="Tahoma" w:cs="Tahoma"/>
        </w:rPr>
        <w:t>the volunteer rota</w:t>
      </w:r>
      <w:r w:rsidR="009C5BBD">
        <w:rPr>
          <w:rFonts w:ascii="Tahoma" w:hAnsi="Tahoma" w:cs="Tahoma"/>
        </w:rPr>
        <w:t xml:space="preserve"> to work on the van</w:t>
      </w:r>
      <w:r w:rsidRPr="009C5BBD">
        <w:rPr>
          <w:rFonts w:ascii="Tahoma" w:hAnsi="Tahoma" w:cs="Tahoma"/>
        </w:rPr>
        <w:t xml:space="preserve">, ensuring </w:t>
      </w:r>
      <w:r w:rsidR="00A07A2E" w:rsidRPr="009C5BBD">
        <w:rPr>
          <w:rFonts w:ascii="Tahoma" w:hAnsi="Tahoma" w:cs="Tahoma"/>
        </w:rPr>
        <w:t>sufficient staffing for events</w:t>
      </w:r>
      <w:r w:rsidR="009C5BBD">
        <w:rPr>
          <w:rFonts w:ascii="Tahoma" w:hAnsi="Tahoma" w:cs="Tahoma"/>
        </w:rPr>
        <w:t xml:space="preserve"> and </w:t>
      </w:r>
      <w:r w:rsidRPr="009C5BBD">
        <w:rPr>
          <w:rFonts w:ascii="Tahoma" w:hAnsi="Tahoma" w:cs="Tahoma"/>
        </w:rPr>
        <w:t xml:space="preserve">accommodating </w:t>
      </w:r>
      <w:r w:rsidR="00A07A2E" w:rsidRPr="009C5BBD">
        <w:rPr>
          <w:rFonts w:ascii="Tahoma" w:hAnsi="Tahoma" w:cs="Tahoma"/>
        </w:rPr>
        <w:t>breaks and shift</w:t>
      </w:r>
      <w:r w:rsidRPr="009C5BBD">
        <w:rPr>
          <w:rFonts w:ascii="Tahoma" w:hAnsi="Tahoma" w:cs="Tahoma"/>
        </w:rPr>
        <w:t xml:space="preserve"> periods</w:t>
      </w:r>
      <w:r w:rsidR="00A07A2E" w:rsidRPr="009C5BBD">
        <w:rPr>
          <w:rFonts w:ascii="Tahoma" w:hAnsi="Tahoma" w:cs="Tahoma"/>
        </w:rPr>
        <w:t xml:space="preserve"> where required</w:t>
      </w:r>
    </w:p>
    <w:p w14:paraId="7458078C" w14:textId="77777777" w:rsidR="009C5BBD" w:rsidRDefault="009C5BBD" w:rsidP="00A00A94">
      <w:pPr>
        <w:pStyle w:val="ListParagraph"/>
        <w:numPr>
          <w:ilvl w:val="0"/>
          <w:numId w:val="1"/>
        </w:numPr>
        <w:tabs>
          <w:tab w:val="left" w:pos="1147"/>
        </w:tabs>
        <w:spacing w:after="0"/>
        <w:jc w:val="both"/>
        <w:rPr>
          <w:rFonts w:ascii="Tahoma" w:hAnsi="Tahoma" w:cs="Tahoma"/>
        </w:rPr>
      </w:pPr>
      <w:r>
        <w:rPr>
          <w:rFonts w:ascii="Tahoma" w:hAnsi="Tahoma" w:cs="Tahoma"/>
        </w:rPr>
        <w:lastRenderedPageBreak/>
        <w:t>Providing training and support to volunteers as required, ensuring they feel comfortable and capable in undertaking their roles</w:t>
      </w:r>
    </w:p>
    <w:p w14:paraId="70267619" w14:textId="77777777" w:rsidR="00A07A2E" w:rsidRDefault="009C5BBD"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W</w:t>
      </w:r>
      <w:r w:rsidR="00A07A2E" w:rsidRPr="009C5BBD">
        <w:rPr>
          <w:rFonts w:ascii="Tahoma" w:hAnsi="Tahoma" w:cs="Tahoma"/>
        </w:rPr>
        <w:t xml:space="preserve">orking on the van </w:t>
      </w:r>
      <w:r w:rsidRPr="009C5BBD">
        <w:rPr>
          <w:rFonts w:ascii="Tahoma" w:hAnsi="Tahoma" w:cs="Tahoma"/>
        </w:rPr>
        <w:t xml:space="preserve">at events, including serving customers and undertaking </w:t>
      </w:r>
      <w:r w:rsidR="00A07A2E" w:rsidRPr="009C5BBD">
        <w:rPr>
          <w:rFonts w:ascii="Tahoma" w:hAnsi="Tahoma" w:cs="Tahoma"/>
        </w:rPr>
        <w:t>barista</w:t>
      </w:r>
      <w:r w:rsidRPr="009C5BBD">
        <w:rPr>
          <w:rFonts w:ascii="Tahoma" w:hAnsi="Tahoma" w:cs="Tahoma"/>
        </w:rPr>
        <w:t xml:space="preserve"> duties serving coffees</w:t>
      </w:r>
    </w:p>
    <w:p w14:paraId="0E8DA12F" w14:textId="77777777" w:rsidR="009C5BBD" w:rsidRPr="009C5BBD" w:rsidRDefault="009C5BBD" w:rsidP="00A00A94">
      <w:pPr>
        <w:pStyle w:val="ListParagraph"/>
        <w:numPr>
          <w:ilvl w:val="0"/>
          <w:numId w:val="1"/>
        </w:numPr>
        <w:tabs>
          <w:tab w:val="left" w:pos="1147"/>
        </w:tabs>
        <w:spacing w:after="0"/>
        <w:jc w:val="both"/>
        <w:rPr>
          <w:rFonts w:ascii="Tahoma" w:hAnsi="Tahoma" w:cs="Tahoma"/>
        </w:rPr>
      </w:pPr>
      <w:r>
        <w:rPr>
          <w:rFonts w:ascii="Tahoma" w:hAnsi="Tahoma" w:cs="Tahoma"/>
        </w:rPr>
        <w:t>Understanding and acting as a positive ambassador for Hospice whilst on site at events, sharing Hospice’s key messages and acting in accordance with our values</w:t>
      </w:r>
    </w:p>
    <w:p w14:paraId="6A6D448A" w14:textId="77777777" w:rsidR="00A07A2E" w:rsidRPr="009C5BBD" w:rsidRDefault="009C5BBD"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 xml:space="preserve">Leading the process to clear down and clean the van post event, establishing and following a standard process to do so. </w:t>
      </w:r>
    </w:p>
    <w:p w14:paraId="7CEB525F" w14:textId="77777777" w:rsidR="00A07A2E" w:rsidRPr="009C5BBD" w:rsidRDefault="00452273"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 xml:space="preserve">Working with the Hospice Estates Officer to manage and maintain the equipment in the van, ensuring that </w:t>
      </w:r>
      <w:r w:rsidR="009C5BBD">
        <w:rPr>
          <w:rFonts w:ascii="Tahoma" w:hAnsi="Tahoma" w:cs="Tahoma"/>
        </w:rPr>
        <w:t xml:space="preserve">all relevant </w:t>
      </w:r>
      <w:r w:rsidRPr="009C5BBD">
        <w:rPr>
          <w:rFonts w:ascii="Tahoma" w:hAnsi="Tahoma" w:cs="Tahoma"/>
        </w:rPr>
        <w:t>health and safety and food hygiene requirements are adhered to</w:t>
      </w:r>
    </w:p>
    <w:p w14:paraId="6AC40A75" w14:textId="77777777" w:rsidR="00452273" w:rsidRPr="009C5BBD" w:rsidRDefault="00452273" w:rsidP="00A00A94">
      <w:pPr>
        <w:pStyle w:val="ListParagraph"/>
        <w:numPr>
          <w:ilvl w:val="0"/>
          <w:numId w:val="1"/>
        </w:numPr>
        <w:tabs>
          <w:tab w:val="left" w:pos="1147"/>
        </w:tabs>
        <w:spacing w:after="0"/>
        <w:jc w:val="both"/>
        <w:rPr>
          <w:rFonts w:ascii="Tahoma" w:hAnsi="Tahoma" w:cs="Tahoma"/>
        </w:rPr>
      </w:pPr>
      <w:r w:rsidRPr="009C5BBD">
        <w:rPr>
          <w:rFonts w:ascii="Tahoma" w:hAnsi="Tahoma" w:cs="Tahoma"/>
        </w:rPr>
        <w:t xml:space="preserve">Ensuring that we meet our </w:t>
      </w:r>
      <w:r w:rsidR="009C5BBD">
        <w:rPr>
          <w:rFonts w:ascii="Tahoma" w:hAnsi="Tahoma" w:cs="Tahoma"/>
        </w:rPr>
        <w:t xml:space="preserve">responsibilities </w:t>
      </w:r>
      <w:r w:rsidRPr="009C5BBD">
        <w:rPr>
          <w:rFonts w:ascii="Tahoma" w:hAnsi="Tahoma" w:cs="Tahoma"/>
        </w:rPr>
        <w:t>in relation to customers with allergies or dietary requirements</w:t>
      </w:r>
    </w:p>
    <w:p w14:paraId="7DD225C2" w14:textId="2A6BDB8E" w:rsidR="00A07A2E" w:rsidRPr="009C5BBD" w:rsidRDefault="009C5BBD" w:rsidP="00A00A94">
      <w:pPr>
        <w:pStyle w:val="ListParagraph"/>
        <w:numPr>
          <w:ilvl w:val="0"/>
          <w:numId w:val="1"/>
        </w:numPr>
        <w:tabs>
          <w:tab w:val="left" w:pos="1147"/>
        </w:tabs>
        <w:spacing w:after="0"/>
        <w:jc w:val="both"/>
        <w:rPr>
          <w:rFonts w:ascii="Tahoma" w:hAnsi="Tahoma" w:cs="Tahoma"/>
        </w:rPr>
      </w:pPr>
      <w:r>
        <w:rPr>
          <w:rFonts w:ascii="Tahoma" w:hAnsi="Tahoma" w:cs="Tahoma"/>
        </w:rPr>
        <w:t>Agreeing and meeting</w:t>
      </w:r>
      <w:r w:rsidR="00A07A2E" w:rsidRPr="009C5BBD">
        <w:rPr>
          <w:rFonts w:ascii="Tahoma" w:hAnsi="Tahoma" w:cs="Tahoma"/>
        </w:rPr>
        <w:t xml:space="preserve"> annual income target</w:t>
      </w:r>
      <w:r>
        <w:rPr>
          <w:rFonts w:ascii="Tahoma" w:hAnsi="Tahoma" w:cs="Tahoma"/>
        </w:rPr>
        <w:t>s</w:t>
      </w:r>
      <w:r w:rsidR="00A07A2E" w:rsidRPr="009C5BBD">
        <w:rPr>
          <w:rFonts w:ascii="Tahoma" w:hAnsi="Tahoma" w:cs="Tahoma"/>
        </w:rPr>
        <w:t xml:space="preserve"> </w:t>
      </w:r>
      <w:r>
        <w:rPr>
          <w:rFonts w:ascii="Tahoma" w:hAnsi="Tahoma" w:cs="Tahoma"/>
        </w:rPr>
        <w:t>for the van</w:t>
      </w:r>
    </w:p>
    <w:p w14:paraId="01FF7BF7" w14:textId="77777777" w:rsidR="00A07A2E" w:rsidRDefault="00A07A2E" w:rsidP="00A07A2E"/>
    <w:p w14:paraId="41436934" w14:textId="77777777" w:rsidR="00186775" w:rsidRPr="00591491" w:rsidRDefault="00186775" w:rsidP="00186775">
      <w:pPr>
        <w:rPr>
          <w:rFonts w:ascii="Tahoma" w:hAnsi="Tahoma" w:cs="Tahoma"/>
          <w:b/>
          <w:color w:val="365F91" w:themeColor="accent1" w:themeShade="BF"/>
          <w:sz w:val="32"/>
          <w:szCs w:val="32"/>
        </w:rPr>
      </w:pPr>
      <w:r w:rsidRPr="00591491">
        <w:rPr>
          <w:rFonts w:ascii="Tahoma" w:hAnsi="Tahoma" w:cs="Tahoma"/>
          <w:b/>
          <w:color w:val="365F91" w:themeColor="accent1" w:themeShade="BF"/>
          <w:sz w:val="32"/>
          <w:szCs w:val="32"/>
        </w:rPr>
        <w:t xml:space="preserve">Health and Safety </w:t>
      </w:r>
    </w:p>
    <w:p w14:paraId="5227CBC1" w14:textId="77777777" w:rsidR="0089689D" w:rsidRPr="00EA610B" w:rsidRDefault="0089689D" w:rsidP="001672E7">
      <w:pPr>
        <w:jc w:val="both"/>
        <w:rPr>
          <w:rFonts w:ascii="Tahoma" w:hAnsi="Tahoma" w:cs="Tahoma"/>
        </w:rPr>
      </w:pPr>
      <w:r w:rsidRPr="00EA610B">
        <w:rPr>
          <w:rFonts w:ascii="Tahoma" w:hAnsi="Tahoma" w:cs="Tahoma"/>
          <w:spacing w:val="-3"/>
        </w:rPr>
        <w:t xml:space="preserve">Hospice </w:t>
      </w:r>
      <w:r w:rsidRPr="00EA610B">
        <w:rPr>
          <w:rFonts w:ascii="Tahoma" w:hAnsi="Tahoma" w:cs="Tahoma"/>
        </w:rPr>
        <w:t>Isle of Man is dedicated to the health safety and welfare of all its staff and volunteers.  All employees will be responsible for their own health, safety and welfare, and that of others who may be affected by their actions or omissions, and for identifying and reporting any possible risks or near misses to a responsible manager. All employees will be required to observe appropriate legislation and codes of practice in connection with their role and will be provided with training and support to do so.</w:t>
      </w:r>
    </w:p>
    <w:p w14:paraId="5BC0901E" w14:textId="0EC7B528" w:rsidR="0089689D" w:rsidRPr="00EA610B" w:rsidRDefault="009C5BBD" w:rsidP="001672E7">
      <w:pPr>
        <w:jc w:val="both"/>
        <w:rPr>
          <w:rFonts w:ascii="Tahoma" w:hAnsi="Tahoma" w:cs="Tahoma"/>
        </w:rPr>
      </w:pPr>
      <w:r>
        <w:rPr>
          <w:rFonts w:ascii="Tahoma" w:hAnsi="Tahoma" w:cs="Tahoma"/>
        </w:rPr>
        <w:t xml:space="preserve">As the Coffee Van </w:t>
      </w:r>
      <w:r w:rsidR="00A54082">
        <w:rPr>
          <w:rFonts w:ascii="Tahoma" w:hAnsi="Tahoma" w:cs="Tahoma"/>
        </w:rPr>
        <w:t>Barrista</w:t>
      </w:r>
      <w:r w:rsidR="00BC6BFF" w:rsidRPr="00EA610B">
        <w:rPr>
          <w:rFonts w:ascii="Tahoma" w:hAnsi="Tahoma" w:cs="Tahoma"/>
        </w:rPr>
        <w:t xml:space="preserve">, </w:t>
      </w:r>
      <w:r w:rsidR="003E4F45">
        <w:rPr>
          <w:rFonts w:ascii="Tahoma" w:hAnsi="Tahoma" w:cs="Tahoma"/>
        </w:rPr>
        <w:t xml:space="preserve">the person in this role </w:t>
      </w:r>
      <w:r w:rsidR="0089689D" w:rsidRPr="00EA610B">
        <w:rPr>
          <w:rFonts w:ascii="Tahoma" w:hAnsi="Tahoma" w:cs="Tahoma"/>
        </w:rPr>
        <w:t>will also be required to pro-actively minimise health and safety risks for their team, investigating and resolving any health and safety incidents that occur.</w:t>
      </w:r>
    </w:p>
    <w:p w14:paraId="0565A30C" w14:textId="77777777" w:rsidR="00EA610B" w:rsidRPr="000F305C" w:rsidRDefault="00EA610B" w:rsidP="00EA610B">
      <w:pPr>
        <w:jc w:val="both"/>
        <w:rPr>
          <w:rFonts w:ascii="Tahoma" w:hAnsi="Tahoma" w:cs="Tahoma"/>
        </w:rPr>
      </w:pPr>
      <w:r w:rsidRPr="00FC5198">
        <w:rPr>
          <w:rFonts w:ascii="Tahoma" w:hAnsi="Tahoma" w:cs="Tahoma"/>
        </w:rPr>
        <w:t xml:space="preserve">This job description is not </w:t>
      </w:r>
      <w:r>
        <w:rPr>
          <w:rFonts w:ascii="Tahoma" w:hAnsi="Tahoma" w:cs="Tahoma"/>
        </w:rPr>
        <w:t xml:space="preserve">meant to be </w:t>
      </w:r>
      <w:r w:rsidRPr="00FC5198">
        <w:rPr>
          <w:rFonts w:ascii="Tahoma" w:hAnsi="Tahoma" w:cs="Tahoma"/>
        </w:rPr>
        <w:t xml:space="preserve">exhaustive and </w:t>
      </w:r>
      <w:r>
        <w:rPr>
          <w:rFonts w:ascii="Tahoma" w:hAnsi="Tahoma" w:cs="Tahoma"/>
        </w:rPr>
        <w:t xml:space="preserve">you may be asked to carry out other reasonable duties.  It will be reviewed on a regular basis and adapted as required to reflect the changing needs of the service.  </w:t>
      </w:r>
    </w:p>
    <w:p w14:paraId="272CB62A" w14:textId="77777777" w:rsidR="0091221B" w:rsidRPr="00591491" w:rsidRDefault="0091221B"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Person Specification:  What we need you to bring</w:t>
      </w:r>
    </w:p>
    <w:tbl>
      <w:tblPr>
        <w:tblStyle w:val="TableGrid"/>
        <w:tblW w:w="0" w:type="auto"/>
        <w:tblLook w:val="04A0" w:firstRow="1" w:lastRow="0" w:firstColumn="1" w:lastColumn="0" w:noHBand="0" w:noVBand="1"/>
      </w:tblPr>
      <w:tblGrid>
        <w:gridCol w:w="5497"/>
        <w:gridCol w:w="1545"/>
        <w:gridCol w:w="2586"/>
      </w:tblGrid>
      <w:tr w:rsidR="00965253" w:rsidRPr="00591491" w14:paraId="337E1B17" w14:textId="77777777" w:rsidTr="00610A6A">
        <w:tc>
          <w:tcPr>
            <w:tcW w:w="5497" w:type="dxa"/>
            <w:shd w:val="clear" w:color="auto" w:fill="DAEEF3" w:themeFill="accent5" w:themeFillTint="33"/>
          </w:tcPr>
          <w:p w14:paraId="79552293" w14:textId="77777777" w:rsidR="00965253" w:rsidRPr="00591491" w:rsidRDefault="00965253"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Qualifications:</w:t>
            </w:r>
          </w:p>
        </w:tc>
        <w:tc>
          <w:tcPr>
            <w:tcW w:w="1545" w:type="dxa"/>
            <w:shd w:val="clear" w:color="auto" w:fill="DAEEF3" w:themeFill="accent5" w:themeFillTint="33"/>
          </w:tcPr>
          <w:p w14:paraId="521C5FE1" w14:textId="77777777" w:rsidR="00965253" w:rsidRPr="00591491" w:rsidRDefault="00965253" w:rsidP="00965253">
            <w:pPr>
              <w:jc w:val="center"/>
              <w:rPr>
                <w:rFonts w:ascii="Tahoma" w:hAnsi="Tahoma" w:cs="Tahoma"/>
                <w:b/>
                <w:color w:val="1F497D" w:themeColor="text2"/>
              </w:rPr>
            </w:pPr>
            <w:r w:rsidRPr="00591491">
              <w:rPr>
                <w:rFonts w:ascii="Tahoma" w:hAnsi="Tahoma" w:cs="Tahoma"/>
                <w:b/>
                <w:color w:val="1F497D" w:themeColor="text2"/>
              </w:rPr>
              <w:t>Is it essential or desirable</w:t>
            </w:r>
          </w:p>
        </w:tc>
        <w:tc>
          <w:tcPr>
            <w:tcW w:w="2586" w:type="dxa"/>
            <w:shd w:val="clear" w:color="auto" w:fill="DAEEF3" w:themeFill="accent5" w:themeFillTint="33"/>
          </w:tcPr>
          <w:p w14:paraId="25972BF5" w14:textId="77777777" w:rsidR="00965253" w:rsidRPr="00591491" w:rsidRDefault="00965253" w:rsidP="00044FB3">
            <w:pPr>
              <w:rPr>
                <w:rFonts w:ascii="Tahoma" w:hAnsi="Tahoma" w:cs="Tahoma"/>
                <w:b/>
                <w:color w:val="1F497D" w:themeColor="text2"/>
              </w:rPr>
            </w:pPr>
            <w:r w:rsidRPr="00591491">
              <w:rPr>
                <w:rFonts w:ascii="Tahoma" w:hAnsi="Tahoma" w:cs="Tahoma"/>
                <w:b/>
                <w:color w:val="1F497D" w:themeColor="text2"/>
              </w:rPr>
              <w:t>How we will assess</w:t>
            </w:r>
          </w:p>
        </w:tc>
      </w:tr>
      <w:tr w:rsidR="00965253" w:rsidRPr="00591491" w14:paraId="6A903CD4" w14:textId="77777777" w:rsidTr="00610A6A">
        <w:tc>
          <w:tcPr>
            <w:tcW w:w="5497" w:type="dxa"/>
          </w:tcPr>
          <w:p w14:paraId="07E206F8" w14:textId="77777777" w:rsidR="00965253" w:rsidRPr="00591491" w:rsidRDefault="003E4F45" w:rsidP="00044FB3">
            <w:pPr>
              <w:rPr>
                <w:rFonts w:ascii="Tahoma" w:hAnsi="Tahoma" w:cs="Tahoma"/>
                <w:color w:val="000000" w:themeColor="text1"/>
              </w:rPr>
            </w:pPr>
            <w:r>
              <w:rPr>
                <w:rFonts w:ascii="Tahoma" w:hAnsi="Tahoma" w:cs="Tahoma"/>
                <w:color w:val="000000" w:themeColor="text1"/>
              </w:rPr>
              <w:t>Food and Hygiene Level 2 Award achieved (or willing to undertake immediately</w:t>
            </w:r>
            <w:r w:rsidR="00610A6A">
              <w:rPr>
                <w:rFonts w:ascii="Tahoma" w:hAnsi="Tahoma" w:cs="Tahoma"/>
                <w:color w:val="000000" w:themeColor="text1"/>
              </w:rPr>
              <w:t xml:space="preserve"> – support </w:t>
            </w:r>
            <w:r w:rsidR="00C85D7A">
              <w:rPr>
                <w:rFonts w:ascii="Tahoma" w:hAnsi="Tahoma" w:cs="Tahoma"/>
                <w:color w:val="000000" w:themeColor="text1"/>
              </w:rPr>
              <w:t xml:space="preserve">to achieve </w:t>
            </w:r>
            <w:r w:rsidR="00610A6A">
              <w:rPr>
                <w:rFonts w:ascii="Tahoma" w:hAnsi="Tahoma" w:cs="Tahoma"/>
                <w:color w:val="000000" w:themeColor="text1"/>
              </w:rPr>
              <w:t>this will be provided by Hospice</w:t>
            </w:r>
            <w:r w:rsidR="00C85D7A">
              <w:rPr>
                <w:rFonts w:ascii="Tahoma" w:hAnsi="Tahoma" w:cs="Tahoma"/>
                <w:color w:val="000000" w:themeColor="text1"/>
              </w:rPr>
              <w:t xml:space="preserve"> if necessary</w:t>
            </w:r>
            <w:r>
              <w:rPr>
                <w:rFonts w:ascii="Tahoma" w:hAnsi="Tahoma" w:cs="Tahoma"/>
                <w:color w:val="000000" w:themeColor="text1"/>
              </w:rPr>
              <w:t xml:space="preserve">) </w:t>
            </w:r>
          </w:p>
        </w:tc>
        <w:tc>
          <w:tcPr>
            <w:tcW w:w="1545" w:type="dxa"/>
          </w:tcPr>
          <w:p w14:paraId="053201C2" w14:textId="77777777" w:rsidR="00965253" w:rsidRPr="00591491" w:rsidRDefault="003E4F45"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6A7A22A6" w14:textId="77777777" w:rsidR="00965253" w:rsidRPr="00591491" w:rsidRDefault="0007766D" w:rsidP="00281B80">
            <w:pPr>
              <w:jc w:val="center"/>
              <w:rPr>
                <w:rFonts w:ascii="Tahoma" w:hAnsi="Tahoma" w:cs="Tahoma"/>
                <w:b/>
                <w:color w:val="1F497D" w:themeColor="text2"/>
              </w:rPr>
            </w:pPr>
            <w:r>
              <w:rPr>
                <w:rFonts w:ascii="Tahoma" w:hAnsi="Tahoma" w:cs="Tahoma"/>
                <w:b/>
                <w:color w:val="1F497D" w:themeColor="text2"/>
              </w:rPr>
              <w:t>A &amp; I</w:t>
            </w:r>
          </w:p>
        </w:tc>
      </w:tr>
      <w:tr w:rsidR="0091221B" w:rsidRPr="00591491" w14:paraId="07C9498F" w14:textId="77777777" w:rsidTr="00610A6A">
        <w:tc>
          <w:tcPr>
            <w:tcW w:w="9628" w:type="dxa"/>
            <w:gridSpan w:val="3"/>
            <w:shd w:val="clear" w:color="auto" w:fill="DAEEF3" w:themeFill="accent5" w:themeFillTint="33"/>
          </w:tcPr>
          <w:p w14:paraId="3A7A7AE4" w14:textId="77777777" w:rsidR="0091221B" w:rsidRPr="00591491" w:rsidRDefault="0091221B"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Experience:</w:t>
            </w:r>
          </w:p>
        </w:tc>
      </w:tr>
      <w:tr w:rsidR="00965253" w:rsidRPr="00591491" w14:paraId="287FA3BB" w14:textId="77777777" w:rsidTr="00610A6A">
        <w:tc>
          <w:tcPr>
            <w:tcW w:w="5497" w:type="dxa"/>
          </w:tcPr>
          <w:p w14:paraId="5017A66D" w14:textId="77777777" w:rsidR="00965253" w:rsidRPr="00591491" w:rsidRDefault="003E4F45" w:rsidP="00044FB3">
            <w:pPr>
              <w:rPr>
                <w:rFonts w:ascii="Tahoma" w:hAnsi="Tahoma" w:cs="Tahoma"/>
                <w:color w:val="000000" w:themeColor="text1"/>
              </w:rPr>
            </w:pPr>
            <w:r>
              <w:rPr>
                <w:rFonts w:ascii="Tahoma" w:hAnsi="Tahoma" w:cs="Tahoma"/>
                <w:color w:val="000000" w:themeColor="text1"/>
              </w:rPr>
              <w:t xml:space="preserve">Customer service experience </w:t>
            </w:r>
          </w:p>
        </w:tc>
        <w:tc>
          <w:tcPr>
            <w:tcW w:w="1545" w:type="dxa"/>
          </w:tcPr>
          <w:p w14:paraId="36587545" w14:textId="77777777" w:rsidR="00965253" w:rsidRPr="00591491" w:rsidRDefault="003E4F45"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7A97B174" w14:textId="77777777" w:rsidR="00965253" w:rsidRPr="00591491" w:rsidRDefault="0007766D"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63BC7758" w14:textId="77777777" w:rsidTr="00610A6A">
        <w:tc>
          <w:tcPr>
            <w:tcW w:w="5497" w:type="dxa"/>
          </w:tcPr>
          <w:p w14:paraId="43B908B0" w14:textId="77777777" w:rsidR="00965253" w:rsidRPr="00591491" w:rsidRDefault="002338CF" w:rsidP="002338CF">
            <w:pPr>
              <w:rPr>
                <w:rFonts w:ascii="Tahoma" w:hAnsi="Tahoma" w:cs="Tahoma"/>
                <w:color w:val="000000" w:themeColor="text1"/>
              </w:rPr>
            </w:pPr>
            <w:r>
              <w:rPr>
                <w:rFonts w:ascii="Tahoma" w:hAnsi="Tahoma" w:cs="Tahoma"/>
                <w:color w:val="000000" w:themeColor="text1"/>
              </w:rPr>
              <w:t>Hospitality, f</w:t>
            </w:r>
            <w:r w:rsidR="003E4F45">
              <w:rPr>
                <w:rFonts w:ascii="Tahoma" w:hAnsi="Tahoma" w:cs="Tahoma"/>
                <w:color w:val="000000" w:themeColor="text1"/>
              </w:rPr>
              <w:t>ood and drink preparation and/or service</w:t>
            </w:r>
          </w:p>
        </w:tc>
        <w:tc>
          <w:tcPr>
            <w:tcW w:w="1545" w:type="dxa"/>
          </w:tcPr>
          <w:p w14:paraId="2C8F13EB" w14:textId="77777777" w:rsidR="00965253" w:rsidRPr="00591491" w:rsidRDefault="003E4F45"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07FBD8E5"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7FA3281A" w14:textId="77777777" w:rsidTr="00610A6A">
        <w:tc>
          <w:tcPr>
            <w:tcW w:w="5497" w:type="dxa"/>
          </w:tcPr>
          <w:p w14:paraId="503B66F9" w14:textId="77777777" w:rsidR="00965253" w:rsidRPr="00591491" w:rsidRDefault="0007766D" w:rsidP="00044FB3">
            <w:pPr>
              <w:rPr>
                <w:rFonts w:ascii="Tahoma" w:hAnsi="Tahoma" w:cs="Tahoma"/>
                <w:color w:val="000000" w:themeColor="text1"/>
              </w:rPr>
            </w:pPr>
            <w:r>
              <w:rPr>
                <w:rFonts w:ascii="Tahoma" w:hAnsi="Tahoma" w:cs="Tahoma"/>
                <w:color w:val="000000" w:themeColor="text1"/>
              </w:rPr>
              <w:t>Barista experience in any context</w:t>
            </w:r>
          </w:p>
        </w:tc>
        <w:tc>
          <w:tcPr>
            <w:tcW w:w="1545" w:type="dxa"/>
          </w:tcPr>
          <w:p w14:paraId="11EA4FE7" w14:textId="77777777" w:rsidR="00965253" w:rsidRPr="00591491" w:rsidRDefault="0007766D"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6508048B"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69BB225C" w14:textId="77777777" w:rsidTr="00610A6A">
        <w:tc>
          <w:tcPr>
            <w:tcW w:w="5497" w:type="dxa"/>
          </w:tcPr>
          <w:p w14:paraId="314664F5" w14:textId="77777777" w:rsidR="00965253" w:rsidRPr="00591491" w:rsidRDefault="00610A6A" w:rsidP="00044FB3">
            <w:pPr>
              <w:rPr>
                <w:rFonts w:ascii="Tahoma" w:hAnsi="Tahoma" w:cs="Tahoma"/>
                <w:color w:val="000000" w:themeColor="text1"/>
              </w:rPr>
            </w:pPr>
            <w:r>
              <w:rPr>
                <w:rFonts w:ascii="Tahoma" w:hAnsi="Tahoma" w:cs="Tahoma"/>
                <w:color w:val="000000" w:themeColor="text1"/>
              </w:rPr>
              <w:t>Experience of working in a small business</w:t>
            </w:r>
          </w:p>
        </w:tc>
        <w:tc>
          <w:tcPr>
            <w:tcW w:w="1545" w:type="dxa"/>
          </w:tcPr>
          <w:p w14:paraId="749BDA0D"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D</w:t>
            </w:r>
          </w:p>
        </w:tc>
        <w:tc>
          <w:tcPr>
            <w:tcW w:w="2586" w:type="dxa"/>
          </w:tcPr>
          <w:p w14:paraId="1A0916C4"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91221B" w:rsidRPr="00591491" w14:paraId="75C0B9AF" w14:textId="77777777" w:rsidTr="00610A6A">
        <w:tc>
          <w:tcPr>
            <w:tcW w:w="9628" w:type="dxa"/>
            <w:gridSpan w:val="3"/>
            <w:shd w:val="clear" w:color="auto" w:fill="DAEEF3" w:themeFill="accent5" w:themeFillTint="33"/>
          </w:tcPr>
          <w:p w14:paraId="4B22165D" w14:textId="77777777" w:rsidR="0091221B" w:rsidRPr="00591491" w:rsidRDefault="0091221B"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Skills/Competencies:</w:t>
            </w:r>
          </w:p>
        </w:tc>
      </w:tr>
      <w:tr w:rsidR="00965253" w:rsidRPr="00591491" w14:paraId="462F0D8F" w14:textId="77777777" w:rsidTr="00610A6A">
        <w:tc>
          <w:tcPr>
            <w:tcW w:w="5497" w:type="dxa"/>
          </w:tcPr>
          <w:p w14:paraId="7DA06ED9" w14:textId="77777777" w:rsidR="00965253" w:rsidRPr="00591491" w:rsidRDefault="003E4F45" w:rsidP="003E4F45">
            <w:pPr>
              <w:rPr>
                <w:rFonts w:ascii="Tahoma" w:hAnsi="Tahoma" w:cs="Tahoma"/>
                <w:color w:val="000000" w:themeColor="text1"/>
              </w:rPr>
            </w:pPr>
            <w:r>
              <w:rPr>
                <w:rFonts w:ascii="Tahoma" w:hAnsi="Tahoma" w:cs="Tahoma"/>
                <w:color w:val="000000" w:themeColor="text1"/>
              </w:rPr>
              <w:t>Able to deliver a f</w:t>
            </w:r>
            <w:r w:rsidR="002338CF">
              <w:rPr>
                <w:rFonts w:ascii="Tahoma" w:hAnsi="Tahoma" w:cs="Tahoma"/>
                <w:color w:val="000000" w:themeColor="text1"/>
              </w:rPr>
              <w:t xml:space="preserve">riendly, </w:t>
            </w:r>
            <w:r>
              <w:rPr>
                <w:rFonts w:ascii="Tahoma" w:hAnsi="Tahoma" w:cs="Tahoma"/>
                <w:color w:val="000000" w:themeColor="text1"/>
              </w:rPr>
              <w:t xml:space="preserve">positive </w:t>
            </w:r>
            <w:r w:rsidR="002338CF">
              <w:rPr>
                <w:rFonts w:ascii="Tahoma" w:hAnsi="Tahoma" w:cs="Tahoma"/>
                <w:color w:val="000000" w:themeColor="text1"/>
              </w:rPr>
              <w:t xml:space="preserve">and efficient </w:t>
            </w:r>
            <w:r>
              <w:rPr>
                <w:rFonts w:ascii="Tahoma" w:hAnsi="Tahoma" w:cs="Tahoma"/>
                <w:color w:val="000000" w:themeColor="text1"/>
              </w:rPr>
              <w:t xml:space="preserve">customer experience for </w:t>
            </w:r>
            <w:r w:rsidR="00610A6A">
              <w:rPr>
                <w:rFonts w:ascii="Tahoma" w:hAnsi="Tahoma" w:cs="Tahoma"/>
                <w:color w:val="000000" w:themeColor="text1"/>
              </w:rPr>
              <w:t xml:space="preserve">all </w:t>
            </w:r>
            <w:r>
              <w:rPr>
                <w:rFonts w:ascii="Tahoma" w:hAnsi="Tahoma" w:cs="Tahoma"/>
                <w:color w:val="000000" w:themeColor="text1"/>
              </w:rPr>
              <w:t>our coffee van customers</w:t>
            </w:r>
          </w:p>
        </w:tc>
        <w:tc>
          <w:tcPr>
            <w:tcW w:w="1545" w:type="dxa"/>
          </w:tcPr>
          <w:p w14:paraId="0EC979D7"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6253DC15"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C85D7A" w:rsidRPr="00591491" w14:paraId="003E9C90" w14:textId="77777777" w:rsidTr="00610A6A">
        <w:tc>
          <w:tcPr>
            <w:tcW w:w="5497" w:type="dxa"/>
          </w:tcPr>
          <w:p w14:paraId="1628116D" w14:textId="77777777" w:rsidR="00C85D7A" w:rsidRDefault="00C85D7A" w:rsidP="00C85D7A">
            <w:pPr>
              <w:rPr>
                <w:rFonts w:ascii="Tahoma" w:hAnsi="Tahoma" w:cs="Tahoma"/>
                <w:color w:val="000000" w:themeColor="text1"/>
              </w:rPr>
            </w:pPr>
            <w:r>
              <w:rPr>
                <w:rFonts w:ascii="Tahoma" w:hAnsi="Tahoma" w:cs="Tahoma"/>
                <w:color w:val="000000" w:themeColor="text1"/>
              </w:rPr>
              <w:t>Barista skills – the ability to make and serve a range of coffee to standard customer requirements</w:t>
            </w:r>
          </w:p>
        </w:tc>
        <w:tc>
          <w:tcPr>
            <w:tcW w:w="1545" w:type="dxa"/>
          </w:tcPr>
          <w:p w14:paraId="1A313A59" w14:textId="77777777" w:rsidR="00C85D7A" w:rsidRDefault="00C85D7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6D982133" w14:textId="77777777" w:rsidR="00C85D7A" w:rsidRDefault="00C85D7A"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370D9235" w14:textId="77777777" w:rsidTr="00610A6A">
        <w:tc>
          <w:tcPr>
            <w:tcW w:w="5497" w:type="dxa"/>
          </w:tcPr>
          <w:p w14:paraId="7D08FDAD" w14:textId="77777777" w:rsidR="00610A6A" w:rsidRDefault="003E4F45" w:rsidP="0007766D">
            <w:pPr>
              <w:rPr>
                <w:rFonts w:ascii="Tahoma" w:hAnsi="Tahoma" w:cs="Tahoma"/>
                <w:color w:val="000000" w:themeColor="text1"/>
              </w:rPr>
            </w:pPr>
            <w:r>
              <w:rPr>
                <w:rFonts w:ascii="Tahoma" w:hAnsi="Tahoma" w:cs="Tahoma"/>
                <w:color w:val="000000" w:themeColor="text1"/>
              </w:rPr>
              <w:t>Strong verbal communication skills</w:t>
            </w:r>
            <w:r w:rsidR="0007766D">
              <w:rPr>
                <w:rFonts w:ascii="Tahoma" w:hAnsi="Tahoma" w:cs="Tahoma"/>
                <w:color w:val="000000" w:themeColor="text1"/>
              </w:rPr>
              <w:t xml:space="preserve"> to be used in a range of ways</w:t>
            </w:r>
            <w:r>
              <w:rPr>
                <w:rFonts w:ascii="Tahoma" w:hAnsi="Tahoma" w:cs="Tahoma"/>
                <w:color w:val="000000" w:themeColor="text1"/>
              </w:rPr>
              <w:t xml:space="preserve"> </w:t>
            </w:r>
            <w:r w:rsidR="0007766D">
              <w:rPr>
                <w:rFonts w:ascii="Tahoma" w:hAnsi="Tahoma" w:cs="Tahoma"/>
                <w:color w:val="000000" w:themeColor="text1"/>
              </w:rPr>
              <w:t>including</w:t>
            </w:r>
          </w:p>
          <w:p w14:paraId="5CF8CCFC" w14:textId="77777777" w:rsidR="00610A6A" w:rsidRDefault="0007766D" w:rsidP="00610A6A">
            <w:pPr>
              <w:pStyle w:val="ListParagraph"/>
              <w:numPr>
                <w:ilvl w:val="0"/>
                <w:numId w:val="2"/>
              </w:numPr>
              <w:rPr>
                <w:rFonts w:ascii="Tahoma" w:hAnsi="Tahoma" w:cs="Tahoma"/>
                <w:color w:val="000000" w:themeColor="text1"/>
              </w:rPr>
            </w:pPr>
            <w:r w:rsidRPr="00610A6A">
              <w:rPr>
                <w:rFonts w:ascii="Tahoma" w:hAnsi="Tahoma" w:cs="Tahoma"/>
                <w:color w:val="000000" w:themeColor="text1"/>
              </w:rPr>
              <w:lastRenderedPageBreak/>
              <w:t>the ability</w:t>
            </w:r>
            <w:r w:rsidR="003E4F45" w:rsidRPr="00610A6A">
              <w:rPr>
                <w:rFonts w:ascii="Tahoma" w:hAnsi="Tahoma" w:cs="Tahoma"/>
                <w:color w:val="000000" w:themeColor="text1"/>
              </w:rPr>
              <w:t xml:space="preserve"> to be </w:t>
            </w:r>
            <w:r w:rsidR="00610A6A" w:rsidRPr="00610A6A">
              <w:rPr>
                <w:rFonts w:ascii="Tahoma" w:hAnsi="Tahoma" w:cs="Tahoma"/>
                <w:color w:val="000000" w:themeColor="text1"/>
              </w:rPr>
              <w:t>a positive advocate for Hospice</w:t>
            </w:r>
            <w:r w:rsidR="003E4F45" w:rsidRPr="00610A6A">
              <w:rPr>
                <w:rFonts w:ascii="Tahoma" w:hAnsi="Tahoma" w:cs="Tahoma"/>
                <w:color w:val="000000" w:themeColor="text1"/>
              </w:rPr>
              <w:t xml:space="preserve"> </w:t>
            </w:r>
          </w:p>
          <w:p w14:paraId="4FDCC06E" w14:textId="77777777" w:rsidR="00610A6A" w:rsidRPr="00610A6A" w:rsidRDefault="005A0CBD" w:rsidP="00610A6A">
            <w:pPr>
              <w:pStyle w:val="ListParagraph"/>
              <w:numPr>
                <w:ilvl w:val="0"/>
                <w:numId w:val="2"/>
              </w:numPr>
              <w:rPr>
                <w:rFonts w:ascii="Tahoma" w:hAnsi="Tahoma" w:cs="Tahoma"/>
                <w:color w:val="000000" w:themeColor="text1"/>
              </w:rPr>
            </w:pPr>
            <w:r>
              <w:rPr>
                <w:rFonts w:ascii="Tahoma" w:hAnsi="Tahoma" w:cs="Tahoma"/>
                <w:color w:val="000000" w:themeColor="text1"/>
              </w:rPr>
              <w:t xml:space="preserve">fostering teamwork, </w:t>
            </w:r>
            <w:r w:rsidR="00610A6A" w:rsidRPr="00610A6A">
              <w:rPr>
                <w:rFonts w:ascii="Tahoma" w:hAnsi="Tahoma" w:cs="Tahoma"/>
                <w:color w:val="000000" w:themeColor="text1"/>
              </w:rPr>
              <w:t>motivating</w:t>
            </w:r>
            <w:r w:rsidR="0007766D" w:rsidRPr="00610A6A">
              <w:rPr>
                <w:rFonts w:ascii="Tahoma" w:hAnsi="Tahoma" w:cs="Tahoma"/>
                <w:color w:val="000000" w:themeColor="text1"/>
              </w:rPr>
              <w:t xml:space="preserve"> and support</w:t>
            </w:r>
            <w:r w:rsidR="00610A6A" w:rsidRPr="00610A6A">
              <w:rPr>
                <w:rFonts w:ascii="Tahoma" w:hAnsi="Tahoma" w:cs="Tahoma"/>
                <w:color w:val="000000" w:themeColor="text1"/>
              </w:rPr>
              <w:t xml:space="preserve">ing </w:t>
            </w:r>
            <w:r w:rsidR="00C85D7A">
              <w:rPr>
                <w:rFonts w:ascii="Tahoma" w:hAnsi="Tahoma" w:cs="Tahoma"/>
                <w:color w:val="000000" w:themeColor="text1"/>
              </w:rPr>
              <w:t xml:space="preserve">a group of </w:t>
            </w:r>
            <w:r w:rsidR="00610A6A" w:rsidRPr="00610A6A">
              <w:rPr>
                <w:rFonts w:ascii="Tahoma" w:hAnsi="Tahoma" w:cs="Tahoma"/>
                <w:color w:val="000000" w:themeColor="text1"/>
              </w:rPr>
              <w:t>volunteers</w:t>
            </w:r>
          </w:p>
          <w:p w14:paraId="62CF107A" w14:textId="77777777" w:rsidR="00965253" w:rsidRPr="00610A6A" w:rsidRDefault="0007766D" w:rsidP="00610A6A">
            <w:pPr>
              <w:pStyle w:val="ListParagraph"/>
              <w:numPr>
                <w:ilvl w:val="0"/>
                <w:numId w:val="2"/>
              </w:numPr>
              <w:rPr>
                <w:rFonts w:ascii="Tahoma" w:hAnsi="Tahoma" w:cs="Tahoma"/>
                <w:color w:val="000000" w:themeColor="text1"/>
              </w:rPr>
            </w:pPr>
            <w:r w:rsidRPr="00610A6A">
              <w:rPr>
                <w:rFonts w:ascii="Tahoma" w:hAnsi="Tahoma" w:cs="Tahoma"/>
                <w:color w:val="000000" w:themeColor="text1"/>
              </w:rPr>
              <w:t>confidently lead</w:t>
            </w:r>
            <w:r w:rsidR="00610A6A" w:rsidRPr="00610A6A">
              <w:rPr>
                <w:rFonts w:ascii="Tahoma" w:hAnsi="Tahoma" w:cs="Tahoma"/>
                <w:color w:val="000000" w:themeColor="text1"/>
              </w:rPr>
              <w:t>ing</w:t>
            </w:r>
            <w:r w:rsidRPr="00610A6A">
              <w:rPr>
                <w:rFonts w:ascii="Tahoma" w:hAnsi="Tahoma" w:cs="Tahoma"/>
                <w:color w:val="000000" w:themeColor="text1"/>
              </w:rPr>
              <w:t xml:space="preserve"> on </w:t>
            </w:r>
            <w:r w:rsidR="00610A6A" w:rsidRPr="00610A6A">
              <w:rPr>
                <w:rFonts w:ascii="Tahoma" w:hAnsi="Tahoma" w:cs="Tahoma"/>
                <w:color w:val="000000" w:themeColor="text1"/>
              </w:rPr>
              <w:t xml:space="preserve">the </w:t>
            </w:r>
            <w:r w:rsidRPr="00610A6A">
              <w:rPr>
                <w:rFonts w:ascii="Tahoma" w:hAnsi="Tahoma" w:cs="Tahoma"/>
                <w:color w:val="000000" w:themeColor="text1"/>
              </w:rPr>
              <w:t>event bookings</w:t>
            </w:r>
            <w:r w:rsidR="00610A6A" w:rsidRPr="00610A6A">
              <w:rPr>
                <w:rFonts w:ascii="Tahoma" w:hAnsi="Tahoma" w:cs="Tahoma"/>
                <w:color w:val="000000" w:themeColor="text1"/>
              </w:rPr>
              <w:t xml:space="preserve"> process</w:t>
            </w:r>
          </w:p>
        </w:tc>
        <w:tc>
          <w:tcPr>
            <w:tcW w:w="1545" w:type="dxa"/>
          </w:tcPr>
          <w:p w14:paraId="3CB81454"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lastRenderedPageBreak/>
              <w:t>E</w:t>
            </w:r>
          </w:p>
        </w:tc>
        <w:tc>
          <w:tcPr>
            <w:tcW w:w="2586" w:type="dxa"/>
          </w:tcPr>
          <w:p w14:paraId="7CF0A597"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610A6A" w:rsidRPr="00591491" w14:paraId="4A1A94E2" w14:textId="77777777" w:rsidTr="00610A6A">
        <w:tc>
          <w:tcPr>
            <w:tcW w:w="5497" w:type="dxa"/>
          </w:tcPr>
          <w:p w14:paraId="1EAEDAF1" w14:textId="77777777" w:rsidR="00610A6A" w:rsidRDefault="00610A6A" w:rsidP="00610A6A">
            <w:pPr>
              <w:rPr>
                <w:rFonts w:ascii="Tahoma" w:hAnsi="Tahoma" w:cs="Tahoma"/>
                <w:color w:val="000000" w:themeColor="text1"/>
              </w:rPr>
            </w:pPr>
            <w:r>
              <w:rPr>
                <w:rFonts w:ascii="Tahoma" w:hAnsi="Tahoma" w:cs="Tahoma"/>
                <w:color w:val="000000" w:themeColor="text1"/>
              </w:rPr>
              <w:t>Written communication skills including the ability to</w:t>
            </w:r>
            <w:r w:rsidR="00C85D7A">
              <w:rPr>
                <w:rFonts w:ascii="Tahoma" w:hAnsi="Tahoma" w:cs="Tahoma"/>
                <w:color w:val="000000" w:themeColor="text1"/>
              </w:rPr>
              <w:t xml:space="preserve"> document standard processes for yourself and others</w:t>
            </w:r>
          </w:p>
        </w:tc>
        <w:tc>
          <w:tcPr>
            <w:tcW w:w="1545" w:type="dxa"/>
          </w:tcPr>
          <w:p w14:paraId="3512014E" w14:textId="77777777" w:rsidR="00610A6A" w:rsidRDefault="00C85D7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0EC8D831" w14:textId="77777777" w:rsidR="00610A6A" w:rsidRDefault="00C85D7A"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14D0C061" w14:textId="77777777" w:rsidTr="00610A6A">
        <w:tc>
          <w:tcPr>
            <w:tcW w:w="5497" w:type="dxa"/>
          </w:tcPr>
          <w:p w14:paraId="78CE8E12" w14:textId="77777777" w:rsidR="00965253" w:rsidRPr="00591491" w:rsidRDefault="00610A6A" w:rsidP="00610A6A">
            <w:pPr>
              <w:rPr>
                <w:rFonts w:ascii="Tahoma" w:hAnsi="Tahoma" w:cs="Tahoma"/>
                <w:color w:val="000000" w:themeColor="text1"/>
              </w:rPr>
            </w:pPr>
            <w:r>
              <w:rPr>
                <w:rFonts w:ascii="Tahoma" w:hAnsi="Tahoma" w:cs="Tahoma"/>
                <w:color w:val="000000" w:themeColor="text1"/>
              </w:rPr>
              <w:t>Able</w:t>
            </w:r>
            <w:r w:rsidR="0007766D">
              <w:rPr>
                <w:rFonts w:ascii="Tahoma" w:hAnsi="Tahoma" w:cs="Tahoma"/>
                <w:color w:val="000000" w:themeColor="text1"/>
              </w:rPr>
              <w:t xml:space="preserve"> to problem solve </w:t>
            </w:r>
            <w:r>
              <w:rPr>
                <w:rFonts w:ascii="Tahoma" w:hAnsi="Tahoma" w:cs="Tahoma"/>
                <w:color w:val="000000" w:themeColor="text1"/>
              </w:rPr>
              <w:t>in the moment as required</w:t>
            </w:r>
          </w:p>
        </w:tc>
        <w:tc>
          <w:tcPr>
            <w:tcW w:w="1545" w:type="dxa"/>
          </w:tcPr>
          <w:p w14:paraId="272D3EED"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0DD3E3A4"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610A6A" w:rsidRPr="00591491" w14:paraId="01712E92" w14:textId="77777777" w:rsidTr="00610A6A">
        <w:tc>
          <w:tcPr>
            <w:tcW w:w="5497" w:type="dxa"/>
          </w:tcPr>
          <w:p w14:paraId="27710CC0" w14:textId="77777777" w:rsidR="00610A6A" w:rsidRDefault="00610A6A" w:rsidP="00044FB3">
            <w:pPr>
              <w:rPr>
                <w:rFonts w:ascii="Tahoma" w:hAnsi="Tahoma" w:cs="Tahoma"/>
                <w:color w:val="000000" w:themeColor="text1"/>
              </w:rPr>
            </w:pPr>
            <w:r>
              <w:rPr>
                <w:rFonts w:ascii="Tahoma" w:hAnsi="Tahoma" w:cs="Tahoma"/>
                <w:color w:val="000000" w:themeColor="text1"/>
              </w:rPr>
              <w:t>Able to spot and pursue business/event opportunities as they arise</w:t>
            </w:r>
          </w:p>
        </w:tc>
        <w:tc>
          <w:tcPr>
            <w:tcW w:w="1545" w:type="dxa"/>
          </w:tcPr>
          <w:p w14:paraId="3702EE7A" w14:textId="77777777" w:rsidR="00610A6A"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0683982A" w14:textId="77777777" w:rsidR="00610A6A"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5F869B0B" w14:textId="77777777" w:rsidTr="00610A6A">
        <w:tc>
          <w:tcPr>
            <w:tcW w:w="5497" w:type="dxa"/>
          </w:tcPr>
          <w:p w14:paraId="6E144A10" w14:textId="77777777" w:rsidR="00965253" w:rsidRPr="00591491" w:rsidRDefault="0007766D" w:rsidP="00044FB3">
            <w:pPr>
              <w:rPr>
                <w:rFonts w:ascii="Tahoma" w:hAnsi="Tahoma" w:cs="Tahoma"/>
                <w:color w:val="000000" w:themeColor="text1"/>
              </w:rPr>
            </w:pPr>
            <w:r>
              <w:rPr>
                <w:rFonts w:ascii="Tahoma" w:hAnsi="Tahoma" w:cs="Tahoma"/>
                <w:color w:val="000000" w:themeColor="text1"/>
              </w:rPr>
              <w:t>Competent in food and drink preparation and service</w:t>
            </w:r>
          </w:p>
        </w:tc>
        <w:tc>
          <w:tcPr>
            <w:tcW w:w="1545" w:type="dxa"/>
          </w:tcPr>
          <w:p w14:paraId="1B6A3C68"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559C12B5"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610A6A" w:rsidRPr="00591491" w14:paraId="55BF3849" w14:textId="77777777" w:rsidTr="00610A6A">
        <w:tc>
          <w:tcPr>
            <w:tcW w:w="5497" w:type="dxa"/>
          </w:tcPr>
          <w:p w14:paraId="49F6E769" w14:textId="77777777" w:rsidR="00610A6A" w:rsidRDefault="00610A6A" w:rsidP="00610A6A">
            <w:pPr>
              <w:rPr>
                <w:rFonts w:ascii="Tahoma" w:hAnsi="Tahoma" w:cs="Tahoma"/>
                <w:color w:val="000000" w:themeColor="text1"/>
              </w:rPr>
            </w:pPr>
            <w:r>
              <w:rPr>
                <w:rFonts w:ascii="Tahoma" w:hAnsi="Tahoma" w:cs="Tahoma"/>
                <w:color w:val="000000" w:themeColor="text1"/>
              </w:rPr>
              <w:t xml:space="preserve">Methodical, planful and accurate approach to key tasks such as </w:t>
            </w:r>
            <w:r w:rsidR="00C85D7A">
              <w:rPr>
                <w:rFonts w:ascii="Tahoma" w:hAnsi="Tahoma" w:cs="Tahoma"/>
                <w:color w:val="000000" w:themeColor="text1"/>
              </w:rPr>
              <w:t xml:space="preserve">event bookings, </w:t>
            </w:r>
            <w:r>
              <w:rPr>
                <w:rFonts w:ascii="Tahoma" w:hAnsi="Tahoma" w:cs="Tahoma"/>
                <w:color w:val="000000" w:themeColor="text1"/>
              </w:rPr>
              <w:t>stock control and cashing up</w:t>
            </w:r>
          </w:p>
        </w:tc>
        <w:tc>
          <w:tcPr>
            <w:tcW w:w="1545" w:type="dxa"/>
          </w:tcPr>
          <w:p w14:paraId="20188EFF" w14:textId="77777777" w:rsidR="00610A6A" w:rsidRPr="00591491"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69329D08" w14:textId="77777777" w:rsidR="00610A6A"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07766D" w:rsidRPr="00591491" w14:paraId="7218BDBC" w14:textId="77777777" w:rsidTr="00610A6A">
        <w:tc>
          <w:tcPr>
            <w:tcW w:w="5497" w:type="dxa"/>
          </w:tcPr>
          <w:p w14:paraId="23DF3671" w14:textId="77777777" w:rsidR="0007766D" w:rsidRDefault="0007766D" w:rsidP="00044FB3">
            <w:pPr>
              <w:rPr>
                <w:rFonts w:ascii="Tahoma" w:hAnsi="Tahoma" w:cs="Tahoma"/>
                <w:color w:val="000000" w:themeColor="text1"/>
              </w:rPr>
            </w:pPr>
            <w:r>
              <w:rPr>
                <w:rFonts w:ascii="Tahoma" w:hAnsi="Tahoma" w:cs="Tahoma"/>
                <w:color w:val="000000" w:themeColor="text1"/>
              </w:rPr>
              <w:t>Able to calculate costs for drink orders and process payment</w:t>
            </w:r>
            <w:r w:rsidR="00610A6A">
              <w:rPr>
                <w:rFonts w:ascii="Tahoma" w:hAnsi="Tahoma" w:cs="Tahoma"/>
                <w:color w:val="000000" w:themeColor="text1"/>
              </w:rPr>
              <w:t xml:space="preserve"> using card payment machines</w:t>
            </w:r>
          </w:p>
        </w:tc>
        <w:tc>
          <w:tcPr>
            <w:tcW w:w="1545" w:type="dxa"/>
          </w:tcPr>
          <w:p w14:paraId="4538526F" w14:textId="77777777" w:rsidR="0007766D" w:rsidRPr="00591491"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1CBF4DCF" w14:textId="77777777" w:rsidR="0007766D" w:rsidRPr="00591491" w:rsidRDefault="00610A6A" w:rsidP="00281B80">
            <w:pPr>
              <w:jc w:val="center"/>
              <w:rPr>
                <w:rFonts w:ascii="Tahoma" w:hAnsi="Tahoma" w:cs="Tahoma"/>
                <w:b/>
                <w:color w:val="1F497D" w:themeColor="text2"/>
              </w:rPr>
            </w:pPr>
            <w:r>
              <w:rPr>
                <w:rFonts w:ascii="Tahoma" w:hAnsi="Tahoma" w:cs="Tahoma"/>
                <w:b/>
                <w:color w:val="1F497D" w:themeColor="text2"/>
              </w:rPr>
              <w:t>A &amp; I</w:t>
            </w:r>
          </w:p>
        </w:tc>
      </w:tr>
      <w:tr w:rsidR="0091221B" w:rsidRPr="00591491" w14:paraId="71C05F2D" w14:textId="77777777" w:rsidTr="00610A6A">
        <w:tc>
          <w:tcPr>
            <w:tcW w:w="9628" w:type="dxa"/>
            <w:gridSpan w:val="3"/>
            <w:shd w:val="clear" w:color="auto" w:fill="DAEEF3" w:themeFill="accent5" w:themeFillTint="33"/>
          </w:tcPr>
          <w:p w14:paraId="3A33D6B3" w14:textId="77777777" w:rsidR="0091221B" w:rsidRPr="00591491" w:rsidRDefault="0091221B"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Personal Qualities/Behaviours:</w:t>
            </w:r>
          </w:p>
        </w:tc>
      </w:tr>
      <w:tr w:rsidR="00965253" w:rsidRPr="00591491" w14:paraId="56B75607" w14:textId="77777777" w:rsidTr="00610A6A">
        <w:tc>
          <w:tcPr>
            <w:tcW w:w="5497" w:type="dxa"/>
          </w:tcPr>
          <w:p w14:paraId="7C102C7E" w14:textId="77777777" w:rsidR="00965253" w:rsidRPr="00591491" w:rsidRDefault="0007766D" w:rsidP="00044FB3">
            <w:pPr>
              <w:rPr>
                <w:rFonts w:ascii="Tahoma" w:hAnsi="Tahoma" w:cs="Tahoma"/>
                <w:color w:val="000000" w:themeColor="text1"/>
              </w:rPr>
            </w:pPr>
            <w:r>
              <w:rPr>
                <w:rFonts w:ascii="Tahoma" w:hAnsi="Tahoma" w:cs="Tahoma"/>
                <w:color w:val="000000" w:themeColor="text1"/>
              </w:rPr>
              <w:t>Flexible “can do” approach to work</w:t>
            </w:r>
          </w:p>
        </w:tc>
        <w:tc>
          <w:tcPr>
            <w:tcW w:w="1545" w:type="dxa"/>
          </w:tcPr>
          <w:p w14:paraId="1387D463" w14:textId="77777777" w:rsidR="00965253" w:rsidRPr="00591491" w:rsidRDefault="00610A6A" w:rsidP="00610A6A">
            <w:pPr>
              <w:jc w:val="center"/>
              <w:rPr>
                <w:rFonts w:ascii="Tahoma" w:hAnsi="Tahoma" w:cs="Tahoma"/>
                <w:b/>
                <w:color w:val="1F497D" w:themeColor="text2"/>
              </w:rPr>
            </w:pPr>
            <w:r>
              <w:rPr>
                <w:rFonts w:ascii="Tahoma" w:hAnsi="Tahoma" w:cs="Tahoma"/>
                <w:b/>
                <w:color w:val="1F497D" w:themeColor="text2"/>
              </w:rPr>
              <w:t>E</w:t>
            </w:r>
          </w:p>
        </w:tc>
        <w:tc>
          <w:tcPr>
            <w:tcW w:w="2586" w:type="dxa"/>
          </w:tcPr>
          <w:p w14:paraId="5CEBA21F" w14:textId="77777777" w:rsidR="00965253" w:rsidRPr="00591491" w:rsidRDefault="00610A6A" w:rsidP="00281B80">
            <w:pPr>
              <w:jc w:val="center"/>
              <w:rPr>
                <w:rFonts w:ascii="Tahoma" w:hAnsi="Tahoma" w:cs="Tahoma"/>
                <w:b/>
                <w:color w:val="1F497D" w:themeColor="text2"/>
              </w:rPr>
            </w:pPr>
            <w:r>
              <w:rPr>
                <w:rFonts w:ascii="Tahoma" w:hAnsi="Tahoma" w:cs="Tahoma"/>
                <w:b/>
                <w:color w:val="1F497D" w:themeColor="text2"/>
              </w:rPr>
              <w:t>I</w:t>
            </w:r>
          </w:p>
        </w:tc>
      </w:tr>
      <w:tr w:rsidR="002338CF" w:rsidRPr="007148C1" w14:paraId="415B04CC" w14:textId="77777777" w:rsidTr="00610A6A">
        <w:tc>
          <w:tcPr>
            <w:tcW w:w="5497" w:type="dxa"/>
          </w:tcPr>
          <w:p w14:paraId="526C316B" w14:textId="07504F29" w:rsidR="002338CF" w:rsidRPr="007148C1" w:rsidRDefault="00823A05" w:rsidP="005A0CBD">
            <w:pPr>
              <w:rPr>
                <w:rFonts w:ascii="Tahoma" w:hAnsi="Tahoma" w:cs="Tahoma"/>
                <w:color w:val="000000" w:themeColor="text1"/>
              </w:rPr>
            </w:pPr>
            <w:r>
              <w:rPr>
                <w:rFonts w:ascii="Tahoma" w:hAnsi="Tahoma" w:cs="Tahoma"/>
                <w:color w:val="000000" w:themeColor="text1"/>
              </w:rPr>
              <w:t>Self-motivated</w:t>
            </w:r>
            <w:r w:rsidR="005A0CBD">
              <w:rPr>
                <w:rFonts w:ascii="Tahoma" w:hAnsi="Tahoma" w:cs="Tahoma"/>
                <w:color w:val="000000" w:themeColor="text1"/>
              </w:rPr>
              <w:t>, enjoying the freedom to operate with minimum supervision</w:t>
            </w:r>
          </w:p>
        </w:tc>
        <w:tc>
          <w:tcPr>
            <w:tcW w:w="1545" w:type="dxa"/>
          </w:tcPr>
          <w:p w14:paraId="1BB0BEC6" w14:textId="77777777" w:rsidR="002338CF" w:rsidRDefault="005A0CBD" w:rsidP="00A144CA">
            <w:pPr>
              <w:jc w:val="center"/>
              <w:rPr>
                <w:rFonts w:ascii="Tahoma" w:hAnsi="Tahoma" w:cs="Tahoma"/>
                <w:b/>
                <w:color w:val="1F497D" w:themeColor="text2"/>
              </w:rPr>
            </w:pPr>
            <w:r>
              <w:rPr>
                <w:rFonts w:ascii="Tahoma" w:hAnsi="Tahoma" w:cs="Tahoma"/>
                <w:b/>
                <w:color w:val="1F497D" w:themeColor="text2"/>
              </w:rPr>
              <w:t>E</w:t>
            </w:r>
          </w:p>
        </w:tc>
        <w:tc>
          <w:tcPr>
            <w:tcW w:w="2586" w:type="dxa"/>
          </w:tcPr>
          <w:p w14:paraId="669370CB" w14:textId="77777777" w:rsidR="002338CF" w:rsidRDefault="005A0CBD" w:rsidP="00A144CA">
            <w:pPr>
              <w:jc w:val="center"/>
              <w:rPr>
                <w:rFonts w:ascii="Tahoma" w:hAnsi="Tahoma" w:cs="Tahoma"/>
                <w:b/>
                <w:color w:val="1F497D" w:themeColor="text2"/>
              </w:rPr>
            </w:pPr>
            <w:r>
              <w:rPr>
                <w:rFonts w:ascii="Tahoma" w:hAnsi="Tahoma" w:cs="Tahoma"/>
                <w:b/>
                <w:color w:val="1F497D" w:themeColor="text2"/>
              </w:rPr>
              <w:t>I</w:t>
            </w:r>
          </w:p>
        </w:tc>
      </w:tr>
      <w:tr w:rsidR="00EA610B" w:rsidRPr="007148C1" w14:paraId="1E9DBC1A" w14:textId="77777777" w:rsidTr="00610A6A">
        <w:tc>
          <w:tcPr>
            <w:tcW w:w="5497" w:type="dxa"/>
          </w:tcPr>
          <w:p w14:paraId="5BD3D2E9" w14:textId="77777777" w:rsidR="00EA610B" w:rsidRPr="007148C1" w:rsidRDefault="00EA610B" w:rsidP="00A144CA">
            <w:pPr>
              <w:rPr>
                <w:rFonts w:ascii="Tahoma" w:hAnsi="Tahoma" w:cs="Tahoma"/>
                <w:color w:val="000000" w:themeColor="text1"/>
              </w:rPr>
            </w:pPr>
            <w:r w:rsidRPr="007148C1">
              <w:rPr>
                <w:rFonts w:ascii="Tahoma" w:hAnsi="Tahoma" w:cs="Tahoma"/>
                <w:color w:val="000000" w:themeColor="text1"/>
              </w:rPr>
              <w:t xml:space="preserve">Willing to </w:t>
            </w:r>
            <w:r>
              <w:rPr>
                <w:rFonts w:ascii="Tahoma" w:hAnsi="Tahoma" w:cs="Tahoma"/>
                <w:color w:val="000000" w:themeColor="text1"/>
              </w:rPr>
              <w:t>demonstrate behaviours at work that are</w:t>
            </w:r>
            <w:r w:rsidRPr="007148C1">
              <w:rPr>
                <w:rFonts w:ascii="Tahoma" w:hAnsi="Tahoma" w:cs="Tahoma"/>
                <w:color w:val="000000" w:themeColor="text1"/>
              </w:rPr>
              <w:t xml:space="preserve"> </w:t>
            </w:r>
            <w:r w:rsidR="007D709F">
              <w:rPr>
                <w:rFonts w:ascii="Tahoma" w:hAnsi="Tahoma" w:cs="Tahoma"/>
                <w:color w:val="000000" w:themeColor="text1"/>
              </w:rPr>
              <w:t xml:space="preserve">in </w:t>
            </w:r>
            <w:r w:rsidRPr="007148C1">
              <w:rPr>
                <w:rFonts w:ascii="Tahoma" w:hAnsi="Tahoma" w:cs="Tahoma"/>
                <w:color w:val="000000" w:themeColor="text1"/>
              </w:rPr>
              <w:t>accordance with Hospice’s values to:</w:t>
            </w:r>
          </w:p>
          <w:p w14:paraId="684F1573" w14:textId="77777777" w:rsidR="00EA610B" w:rsidRPr="007148C1" w:rsidRDefault="00EA610B" w:rsidP="00A144CA">
            <w:pPr>
              <w:rPr>
                <w:rFonts w:ascii="Tahoma" w:hAnsi="Tahoma" w:cs="Tahoma"/>
                <w:color w:val="000000" w:themeColor="text1"/>
              </w:rPr>
            </w:pPr>
            <w:r w:rsidRPr="007148C1">
              <w:rPr>
                <w:rFonts w:ascii="Tahoma" w:hAnsi="Tahoma" w:cs="Tahoma"/>
                <w:color w:val="002060"/>
              </w:rPr>
              <w:t>A</w:t>
            </w:r>
            <w:r w:rsidRPr="007148C1">
              <w:rPr>
                <w:rFonts w:ascii="Tahoma" w:hAnsi="Tahoma" w:cs="Tahoma"/>
                <w:color w:val="000000" w:themeColor="text1"/>
              </w:rPr>
              <w:t>ct with Compassion</w:t>
            </w:r>
          </w:p>
          <w:p w14:paraId="3CF6D0B1" w14:textId="77777777" w:rsidR="00EA610B" w:rsidRPr="007148C1" w:rsidRDefault="00EA610B" w:rsidP="00A144CA">
            <w:pPr>
              <w:rPr>
                <w:rFonts w:ascii="Tahoma" w:hAnsi="Tahoma" w:cs="Tahoma"/>
                <w:color w:val="000000" w:themeColor="text1"/>
              </w:rPr>
            </w:pPr>
            <w:r w:rsidRPr="007148C1">
              <w:rPr>
                <w:rFonts w:ascii="Tahoma" w:hAnsi="Tahoma" w:cs="Tahoma"/>
                <w:color w:val="002060"/>
              </w:rPr>
              <w:t>B</w:t>
            </w:r>
            <w:r w:rsidRPr="007148C1">
              <w:rPr>
                <w:rFonts w:ascii="Tahoma" w:hAnsi="Tahoma" w:cs="Tahoma"/>
                <w:color w:val="000000" w:themeColor="text1"/>
              </w:rPr>
              <w:t>e Collaborative</w:t>
            </w:r>
          </w:p>
          <w:p w14:paraId="63B0F010" w14:textId="77777777" w:rsidR="00EA610B" w:rsidRPr="007148C1" w:rsidRDefault="00EA610B" w:rsidP="00A144CA">
            <w:pPr>
              <w:rPr>
                <w:rFonts w:ascii="Tahoma" w:hAnsi="Tahoma" w:cs="Tahoma"/>
                <w:color w:val="000000" w:themeColor="text1"/>
              </w:rPr>
            </w:pPr>
            <w:r w:rsidRPr="007148C1">
              <w:rPr>
                <w:rFonts w:ascii="Tahoma" w:hAnsi="Tahoma" w:cs="Tahoma"/>
                <w:color w:val="002060"/>
              </w:rPr>
              <w:t>C</w:t>
            </w:r>
            <w:r w:rsidRPr="007148C1">
              <w:rPr>
                <w:rFonts w:ascii="Tahoma" w:hAnsi="Tahoma" w:cs="Tahoma"/>
                <w:color w:val="000000" w:themeColor="text1"/>
              </w:rPr>
              <w:t>ommit to the Cause</w:t>
            </w:r>
          </w:p>
        </w:tc>
        <w:tc>
          <w:tcPr>
            <w:tcW w:w="1545" w:type="dxa"/>
          </w:tcPr>
          <w:p w14:paraId="15F686E2" w14:textId="77777777" w:rsidR="00EA610B" w:rsidRPr="007148C1" w:rsidRDefault="00EA610B" w:rsidP="00A144CA">
            <w:pPr>
              <w:jc w:val="center"/>
              <w:rPr>
                <w:rFonts w:ascii="Tahoma" w:hAnsi="Tahoma" w:cs="Tahoma"/>
                <w:b/>
                <w:color w:val="1F497D" w:themeColor="text2"/>
              </w:rPr>
            </w:pPr>
            <w:r>
              <w:rPr>
                <w:rFonts w:ascii="Tahoma" w:hAnsi="Tahoma" w:cs="Tahoma"/>
                <w:b/>
                <w:color w:val="1F497D" w:themeColor="text2"/>
              </w:rPr>
              <w:t>E</w:t>
            </w:r>
          </w:p>
        </w:tc>
        <w:tc>
          <w:tcPr>
            <w:tcW w:w="2586" w:type="dxa"/>
          </w:tcPr>
          <w:p w14:paraId="2DA14340" w14:textId="77777777" w:rsidR="00EA610B" w:rsidRPr="007148C1" w:rsidRDefault="00EA610B" w:rsidP="00A144CA">
            <w:pPr>
              <w:jc w:val="center"/>
              <w:rPr>
                <w:rFonts w:ascii="Tahoma" w:hAnsi="Tahoma" w:cs="Tahoma"/>
                <w:b/>
                <w:color w:val="1F497D" w:themeColor="text2"/>
              </w:rPr>
            </w:pPr>
            <w:r>
              <w:rPr>
                <w:rFonts w:ascii="Tahoma" w:hAnsi="Tahoma" w:cs="Tahoma"/>
                <w:b/>
                <w:color w:val="1F497D" w:themeColor="text2"/>
              </w:rPr>
              <w:t>I</w:t>
            </w:r>
          </w:p>
        </w:tc>
      </w:tr>
      <w:tr w:rsidR="00C85D7A" w:rsidRPr="007148C1" w14:paraId="2C7F4F70" w14:textId="77777777" w:rsidTr="00610A6A">
        <w:tc>
          <w:tcPr>
            <w:tcW w:w="5497" w:type="dxa"/>
          </w:tcPr>
          <w:p w14:paraId="244600B9" w14:textId="77777777" w:rsidR="00C85D7A" w:rsidRPr="007148C1" w:rsidRDefault="00C85D7A" w:rsidP="00A144CA">
            <w:pPr>
              <w:rPr>
                <w:rFonts w:ascii="Tahoma" w:hAnsi="Tahoma" w:cs="Tahoma"/>
                <w:color w:val="000000" w:themeColor="text1"/>
              </w:rPr>
            </w:pPr>
            <w:r>
              <w:rPr>
                <w:rFonts w:ascii="Tahoma" w:hAnsi="Tahoma" w:cs="Tahoma"/>
                <w:color w:val="000000" w:themeColor="text1"/>
              </w:rPr>
              <w:t>Interest in speciality coffee provision</w:t>
            </w:r>
          </w:p>
        </w:tc>
        <w:tc>
          <w:tcPr>
            <w:tcW w:w="1545" w:type="dxa"/>
          </w:tcPr>
          <w:p w14:paraId="2C96736E" w14:textId="77777777" w:rsidR="00C85D7A" w:rsidRDefault="00C85D7A" w:rsidP="00A144CA">
            <w:pPr>
              <w:jc w:val="center"/>
              <w:rPr>
                <w:rFonts w:ascii="Tahoma" w:hAnsi="Tahoma" w:cs="Tahoma"/>
                <w:b/>
                <w:color w:val="1F497D" w:themeColor="text2"/>
              </w:rPr>
            </w:pPr>
            <w:r>
              <w:rPr>
                <w:rFonts w:ascii="Tahoma" w:hAnsi="Tahoma" w:cs="Tahoma"/>
                <w:b/>
                <w:color w:val="1F497D" w:themeColor="text2"/>
              </w:rPr>
              <w:t>D</w:t>
            </w:r>
          </w:p>
        </w:tc>
        <w:tc>
          <w:tcPr>
            <w:tcW w:w="2586" w:type="dxa"/>
          </w:tcPr>
          <w:p w14:paraId="22D6FB9C" w14:textId="77777777" w:rsidR="00C85D7A" w:rsidRDefault="00C85D7A" w:rsidP="00A144CA">
            <w:pPr>
              <w:jc w:val="center"/>
              <w:rPr>
                <w:rFonts w:ascii="Tahoma" w:hAnsi="Tahoma" w:cs="Tahoma"/>
                <w:b/>
                <w:color w:val="1F497D" w:themeColor="text2"/>
              </w:rPr>
            </w:pPr>
            <w:r>
              <w:rPr>
                <w:rFonts w:ascii="Tahoma" w:hAnsi="Tahoma" w:cs="Tahoma"/>
                <w:b/>
                <w:color w:val="1F497D" w:themeColor="text2"/>
              </w:rPr>
              <w:t>I</w:t>
            </w:r>
          </w:p>
        </w:tc>
      </w:tr>
      <w:tr w:rsidR="0091221B" w:rsidRPr="00591491" w14:paraId="36C929C8" w14:textId="77777777" w:rsidTr="00610A6A">
        <w:tc>
          <w:tcPr>
            <w:tcW w:w="9628" w:type="dxa"/>
            <w:gridSpan w:val="3"/>
            <w:shd w:val="clear" w:color="auto" w:fill="DAEEF3" w:themeFill="accent5" w:themeFillTint="33"/>
          </w:tcPr>
          <w:p w14:paraId="2B174545" w14:textId="77777777" w:rsidR="0091221B" w:rsidRPr="00591491" w:rsidRDefault="0091221B"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Other:</w:t>
            </w:r>
          </w:p>
        </w:tc>
      </w:tr>
      <w:tr w:rsidR="0007766D" w:rsidRPr="00591491" w14:paraId="6ED8906F" w14:textId="77777777" w:rsidTr="00610A6A">
        <w:tc>
          <w:tcPr>
            <w:tcW w:w="5497" w:type="dxa"/>
          </w:tcPr>
          <w:p w14:paraId="5E549C98" w14:textId="77777777" w:rsidR="0007766D" w:rsidRDefault="00C85D7A" w:rsidP="00044FB3">
            <w:pPr>
              <w:rPr>
                <w:rFonts w:ascii="Tahoma" w:hAnsi="Tahoma" w:cs="Tahoma"/>
                <w:color w:val="000000" w:themeColor="text1"/>
              </w:rPr>
            </w:pPr>
            <w:r>
              <w:rPr>
                <w:rFonts w:ascii="Tahoma" w:hAnsi="Tahoma" w:cs="Tahoma"/>
                <w:color w:val="000000" w:themeColor="text1"/>
              </w:rPr>
              <w:t xml:space="preserve">Able to undertake the manual </w:t>
            </w:r>
            <w:r w:rsidR="0007766D">
              <w:rPr>
                <w:rFonts w:ascii="Tahoma" w:hAnsi="Tahoma" w:cs="Tahoma"/>
                <w:color w:val="000000" w:themeColor="text1"/>
              </w:rPr>
              <w:t>set up and clean down of the van including moving and handling large water bottles and the generator</w:t>
            </w:r>
          </w:p>
        </w:tc>
        <w:tc>
          <w:tcPr>
            <w:tcW w:w="1545" w:type="dxa"/>
          </w:tcPr>
          <w:p w14:paraId="6F08633C" w14:textId="77777777" w:rsidR="0007766D" w:rsidRDefault="0007766D"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2FD3E3D8" w14:textId="77777777" w:rsidR="0007766D" w:rsidRPr="00591491" w:rsidRDefault="00C85D7A" w:rsidP="00281B80">
            <w:pPr>
              <w:jc w:val="center"/>
              <w:rPr>
                <w:rFonts w:ascii="Tahoma" w:hAnsi="Tahoma" w:cs="Tahoma"/>
                <w:b/>
                <w:color w:val="1F497D" w:themeColor="text2"/>
              </w:rPr>
            </w:pPr>
            <w:r>
              <w:rPr>
                <w:rFonts w:ascii="Tahoma" w:hAnsi="Tahoma" w:cs="Tahoma"/>
                <w:b/>
                <w:color w:val="1F497D" w:themeColor="text2"/>
              </w:rPr>
              <w:t>A &amp; I</w:t>
            </w:r>
          </w:p>
        </w:tc>
      </w:tr>
      <w:tr w:rsidR="0007766D" w:rsidRPr="00591491" w14:paraId="78D66EF2" w14:textId="77777777" w:rsidTr="00610A6A">
        <w:tc>
          <w:tcPr>
            <w:tcW w:w="5497" w:type="dxa"/>
          </w:tcPr>
          <w:p w14:paraId="0529F0A8" w14:textId="77777777" w:rsidR="0007766D" w:rsidRDefault="00610A6A" w:rsidP="00044FB3">
            <w:pPr>
              <w:rPr>
                <w:rFonts w:ascii="Tahoma" w:hAnsi="Tahoma" w:cs="Tahoma"/>
                <w:color w:val="000000" w:themeColor="text1"/>
              </w:rPr>
            </w:pPr>
            <w:r>
              <w:rPr>
                <w:rFonts w:ascii="Tahoma" w:hAnsi="Tahoma" w:cs="Tahoma"/>
                <w:color w:val="000000" w:themeColor="text1"/>
              </w:rPr>
              <w:t xml:space="preserve">Ability to work </w:t>
            </w:r>
            <w:r w:rsidR="00C85D7A">
              <w:rPr>
                <w:rFonts w:ascii="Tahoma" w:hAnsi="Tahoma" w:cs="Tahoma"/>
                <w:color w:val="000000" w:themeColor="text1"/>
              </w:rPr>
              <w:t xml:space="preserve">a combination of </w:t>
            </w:r>
            <w:r>
              <w:rPr>
                <w:rFonts w:ascii="Tahoma" w:hAnsi="Tahoma" w:cs="Tahoma"/>
                <w:color w:val="000000" w:themeColor="text1"/>
              </w:rPr>
              <w:t>weekends, early starts, late finishes or bank holidays, as events demand</w:t>
            </w:r>
          </w:p>
        </w:tc>
        <w:tc>
          <w:tcPr>
            <w:tcW w:w="1545" w:type="dxa"/>
          </w:tcPr>
          <w:p w14:paraId="35021A19" w14:textId="77777777" w:rsidR="0007766D" w:rsidRDefault="00610A6A"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2CB00C59" w14:textId="77777777" w:rsidR="0007766D" w:rsidRPr="00591491" w:rsidRDefault="00C85D7A" w:rsidP="00281B80">
            <w:pPr>
              <w:jc w:val="center"/>
              <w:rPr>
                <w:rFonts w:ascii="Tahoma" w:hAnsi="Tahoma" w:cs="Tahoma"/>
                <w:b/>
                <w:color w:val="1F497D" w:themeColor="text2"/>
              </w:rPr>
            </w:pPr>
            <w:r>
              <w:rPr>
                <w:rFonts w:ascii="Tahoma" w:hAnsi="Tahoma" w:cs="Tahoma"/>
                <w:b/>
                <w:color w:val="1F497D" w:themeColor="text2"/>
              </w:rPr>
              <w:t>A &amp; I</w:t>
            </w:r>
          </w:p>
        </w:tc>
      </w:tr>
      <w:tr w:rsidR="00965253" w:rsidRPr="00591491" w14:paraId="3C5A58B6" w14:textId="77777777" w:rsidTr="00610A6A">
        <w:tc>
          <w:tcPr>
            <w:tcW w:w="5497" w:type="dxa"/>
          </w:tcPr>
          <w:p w14:paraId="556B3818" w14:textId="77777777" w:rsidR="00965253" w:rsidRPr="00591491" w:rsidRDefault="003E4F45" w:rsidP="00044FB3">
            <w:pPr>
              <w:rPr>
                <w:rFonts w:ascii="Tahoma" w:hAnsi="Tahoma" w:cs="Tahoma"/>
                <w:color w:val="000000" w:themeColor="text1"/>
              </w:rPr>
            </w:pPr>
            <w:r>
              <w:rPr>
                <w:rFonts w:ascii="Tahoma" w:hAnsi="Tahoma" w:cs="Tahoma"/>
                <w:color w:val="000000" w:themeColor="text1"/>
              </w:rPr>
              <w:t>Full, valid driving licence so able to drive the van to and from venues</w:t>
            </w:r>
          </w:p>
        </w:tc>
        <w:tc>
          <w:tcPr>
            <w:tcW w:w="1545" w:type="dxa"/>
          </w:tcPr>
          <w:p w14:paraId="0D53C611" w14:textId="77777777" w:rsidR="00965253" w:rsidRPr="00591491" w:rsidRDefault="003E4F45" w:rsidP="00281B80">
            <w:pPr>
              <w:jc w:val="center"/>
              <w:rPr>
                <w:rFonts w:ascii="Tahoma" w:hAnsi="Tahoma" w:cs="Tahoma"/>
                <w:b/>
                <w:color w:val="1F497D" w:themeColor="text2"/>
              </w:rPr>
            </w:pPr>
            <w:r>
              <w:rPr>
                <w:rFonts w:ascii="Tahoma" w:hAnsi="Tahoma" w:cs="Tahoma"/>
                <w:b/>
                <w:color w:val="1F497D" w:themeColor="text2"/>
              </w:rPr>
              <w:t>E</w:t>
            </w:r>
          </w:p>
        </w:tc>
        <w:tc>
          <w:tcPr>
            <w:tcW w:w="2586" w:type="dxa"/>
          </w:tcPr>
          <w:p w14:paraId="61E22961" w14:textId="77777777" w:rsidR="00965253" w:rsidRPr="00591491" w:rsidRDefault="00C85D7A" w:rsidP="00281B80">
            <w:pPr>
              <w:jc w:val="center"/>
              <w:rPr>
                <w:rFonts w:ascii="Tahoma" w:hAnsi="Tahoma" w:cs="Tahoma"/>
                <w:b/>
                <w:color w:val="1F497D" w:themeColor="text2"/>
              </w:rPr>
            </w:pPr>
            <w:r>
              <w:rPr>
                <w:rFonts w:ascii="Tahoma" w:hAnsi="Tahoma" w:cs="Tahoma"/>
                <w:b/>
                <w:color w:val="1F497D" w:themeColor="text2"/>
              </w:rPr>
              <w:t>A &amp; I</w:t>
            </w:r>
          </w:p>
        </w:tc>
      </w:tr>
      <w:tr w:rsidR="00281B80" w:rsidRPr="00591491" w14:paraId="6506D6D0" w14:textId="77777777" w:rsidTr="00610A6A">
        <w:tc>
          <w:tcPr>
            <w:tcW w:w="5497" w:type="dxa"/>
          </w:tcPr>
          <w:p w14:paraId="710A1C39" w14:textId="77777777" w:rsidR="00281B80" w:rsidRPr="00591491" w:rsidRDefault="003E4F45" w:rsidP="00044FB3">
            <w:pPr>
              <w:rPr>
                <w:rFonts w:ascii="Tahoma" w:hAnsi="Tahoma" w:cs="Tahoma"/>
                <w:color w:val="000000" w:themeColor="text1"/>
              </w:rPr>
            </w:pPr>
            <w:r>
              <w:rPr>
                <w:rFonts w:ascii="Tahoma" w:hAnsi="Tahoma" w:cs="Tahoma"/>
                <w:color w:val="000000" w:themeColor="text1"/>
              </w:rPr>
              <w:t>IOM Worker</w:t>
            </w:r>
          </w:p>
        </w:tc>
        <w:tc>
          <w:tcPr>
            <w:tcW w:w="1545" w:type="dxa"/>
          </w:tcPr>
          <w:p w14:paraId="2BE9BC4E" w14:textId="77777777" w:rsidR="00281B80" w:rsidRPr="00591491" w:rsidRDefault="003E4F45" w:rsidP="00281B80">
            <w:pPr>
              <w:jc w:val="center"/>
              <w:rPr>
                <w:rFonts w:ascii="Tahoma" w:hAnsi="Tahoma" w:cs="Tahoma"/>
                <w:b/>
                <w:color w:val="1F497D" w:themeColor="text2"/>
              </w:rPr>
            </w:pPr>
            <w:r>
              <w:rPr>
                <w:rFonts w:ascii="Tahoma" w:hAnsi="Tahoma" w:cs="Tahoma"/>
                <w:b/>
                <w:color w:val="1F497D" w:themeColor="text2"/>
              </w:rPr>
              <w:t>D</w:t>
            </w:r>
          </w:p>
        </w:tc>
        <w:tc>
          <w:tcPr>
            <w:tcW w:w="2586" w:type="dxa"/>
          </w:tcPr>
          <w:p w14:paraId="40E9D115" w14:textId="77777777" w:rsidR="00281B80" w:rsidRPr="00591491" w:rsidRDefault="00C85D7A" w:rsidP="00281B80">
            <w:pPr>
              <w:jc w:val="center"/>
              <w:rPr>
                <w:rFonts w:ascii="Tahoma" w:hAnsi="Tahoma" w:cs="Tahoma"/>
                <w:b/>
                <w:color w:val="1F497D" w:themeColor="text2"/>
              </w:rPr>
            </w:pPr>
            <w:r>
              <w:rPr>
                <w:rFonts w:ascii="Tahoma" w:hAnsi="Tahoma" w:cs="Tahoma"/>
                <w:b/>
                <w:color w:val="1F497D" w:themeColor="text2"/>
              </w:rPr>
              <w:t>A</w:t>
            </w:r>
          </w:p>
        </w:tc>
      </w:tr>
    </w:tbl>
    <w:p w14:paraId="526BCEA4" w14:textId="77777777" w:rsidR="0091221B" w:rsidRDefault="0091221B" w:rsidP="00044FB3">
      <w:pPr>
        <w:rPr>
          <w:rFonts w:ascii="Tahoma" w:hAnsi="Tahoma" w:cs="Tahoma"/>
          <w:b/>
          <w:color w:val="1F497D" w:themeColor="text2"/>
          <w:sz w:val="36"/>
          <w:szCs w:val="36"/>
        </w:rPr>
      </w:pPr>
    </w:p>
    <w:tbl>
      <w:tblPr>
        <w:tblStyle w:val="TableGrid"/>
        <w:tblW w:w="0" w:type="auto"/>
        <w:tblLook w:val="04A0" w:firstRow="1" w:lastRow="0" w:firstColumn="1" w:lastColumn="0" w:noHBand="0" w:noVBand="1"/>
      </w:tblPr>
      <w:tblGrid>
        <w:gridCol w:w="2407"/>
        <w:gridCol w:w="2400"/>
        <w:gridCol w:w="2408"/>
        <w:gridCol w:w="2413"/>
      </w:tblGrid>
      <w:tr w:rsidR="00F63D2A" w14:paraId="05CF0F59" w14:textId="77777777" w:rsidTr="000F41DE">
        <w:tc>
          <w:tcPr>
            <w:tcW w:w="9854" w:type="dxa"/>
            <w:gridSpan w:val="4"/>
            <w:shd w:val="clear" w:color="auto" w:fill="DAEEF3" w:themeFill="accent5" w:themeFillTint="33"/>
          </w:tcPr>
          <w:p w14:paraId="0CE344B2" w14:textId="77777777" w:rsidR="00F63D2A" w:rsidRDefault="00F63D2A" w:rsidP="000F41DE">
            <w:pPr>
              <w:rPr>
                <w:b/>
                <w:color w:val="1F497D" w:themeColor="text2"/>
              </w:rPr>
            </w:pPr>
            <w:r>
              <w:rPr>
                <w:b/>
                <w:color w:val="1F497D" w:themeColor="text2"/>
              </w:rPr>
              <w:t>How we will assess you</w:t>
            </w:r>
          </w:p>
        </w:tc>
      </w:tr>
      <w:tr w:rsidR="00F63D2A" w:rsidRPr="008D0FEA" w14:paraId="5725DCED" w14:textId="77777777" w:rsidTr="000F41DE">
        <w:tc>
          <w:tcPr>
            <w:tcW w:w="2463" w:type="dxa"/>
          </w:tcPr>
          <w:p w14:paraId="738C8306" w14:textId="77777777" w:rsidR="00F63D2A" w:rsidRPr="008D0FEA" w:rsidRDefault="00F63D2A" w:rsidP="000F41DE">
            <w:pPr>
              <w:rPr>
                <w:color w:val="000000" w:themeColor="text1"/>
              </w:rPr>
            </w:pPr>
            <w:r w:rsidRPr="005A05B2">
              <w:rPr>
                <w:b/>
                <w:color w:val="1F497D" w:themeColor="text2"/>
                <w:sz w:val="28"/>
                <w:szCs w:val="28"/>
              </w:rPr>
              <w:t>A</w:t>
            </w:r>
            <w:r>
              <w:rPr>
                <w:b/>
                <w:color w:val="1F497D" w:themeColor="text2"/>
              </w:rPr>
              <w:t xml:space="preserve">   </w:t>
            </w:r>
            <w:r>
              <w:rPr>
                <w:color w:val="000000" w:themeColor="text1"/>
              </w:rPr>
              <w:t>Application &amp; CV</w:t>
            </w:r>
          </w:p>
        </w:tc>
        <w:tc>
          <w:tcPr>
            <w:tcW w:w="2463" w:type="dxa"/>
          </w:tcPr>
          <w:p w14:paraId="708B7822" w14:textId="77777777" w:rsidR="00F63D2A" w:rsidRPr="008D0FEA" w:rsidRDefault="00F63D2A" w:rsidP="000F41DE">
            <w:pPr>
              <w:rPr>
                <w:color w:val="000000" w:themeColor="text1"/>
              </w:rPr>
            </w:pPr>
            <w:r w:rsidRPr="005A05B2">
              <w:rPr>
                <w:b/>
                <w:color w:val="1F497D" w:themeColor="text2"/>
                <w:sz w:val="28"/>
                <w:szCs w:val="28"/>
              </w:rPr>
              <w:t xml:space="preserve">I </w:t>
            </w:r>
            <w:r>
              <w:rPr>
                <w:b/>
                <w:color w:val="1F497D" w:themeColor="text2"/>
              </w:rPr>
              <w:t xml:space="preserve">  </w:t>
            </w:r>
            <w:r>
              <w:rPr>
                <w:color w:val="000000" w:themeColor="text1"/>
              </w:rPr>
              <w:t>During your interview</w:t>
            </w:r>
          </w:p>
        </w:tc>
        <w:tc>
          <w:tcPr>
            <w:tcW w:w="2464" w:type="dxa"/>
          </w:tcPr>
          <w:p w14:paraId="318CB367" w14:textId="77777777" w:rsidR="00F63D2A" w:rsidRDefault="00F63D2A" w:rsidP="000F41DE">
            <w:pPr>
              <w:rPr>
                <w:color w:val="000000" w:themeColor="text1"/>
              </w:rPr>
            </w:pPr>
            <w:r w:rsidRPr="005A05B2">
              <w:rPr>
                <w:b/>
                <w:color w:val="1F497D" w:themeColor="text2"/>
                <w:sz w:val="28"/>
                <w:szCs w:val="28"/>
              </w:rPr>
              <w:t>D</w:t>
            </w:r>
            <w:r>
              <w:rPr>
                <w:b/>
                <w:color w:val="1F497D" w:themeColor="text2"/>
              </w:rPr>
              <w:t xml:space="preserve">   </w:t>
            </w:r>
            <w:r>
              <w:rPr>
                <w:color w:val="000000" w:themeColor="text1"/>
              </w:rPr>
              <w:t xml:space="preserve">When you produce   </w:t>
            </w:r>
          </w:p>
          <w:p w14:paraId="7DCB446A" w14:textId="77777777" w:rsidR="00F63D2A" w:rsidRPr="008D0FEA" w:rsidRDefault="00F63D2A" w:rsidP="000F41DE">
            <w:pPr>
              <w:rPr>
                <w:color w:val="000000" w:themeColor="text1"/>
              </w:rPr>
            </w:pPr>
            <w:r>
              <w:rPr>
                <w:color w:val="000000" w:themeColor="text1"/>
              </w:rPr>
              <w:t xml:space="preserve">       your documents</w:t>
            </w:r>
          </w:p>
        </w:tc>
        <w:tc>
          <w:tcPr>
            <w:tcW w:w="2464" w:type="dxa"/>
          </w:tcPr>
          <w:p w14:paraId="7A0C9A14" w14:textId="77777777" w:rsidR="00F63D2A" w:rsidRDefault="00F63D2A" w:rsidP="000F41DE">
            <w:pPr>
              <w:rPr>
                <w:color w:val="000000" w:themeColor="text1"/>
              </w:rPr>
            </w:pPr>
            <w:r w:rsidRPr="005A05B2">
              <w:rPr>
                <w:b/>
                <w:color w:val="1F497D" w:themeColor="text2"/>
                <w:sz w:val="28"/>
                <w:szCs w:val="28"/>
              </w:rPr>
              <w:t xml:space="preserve">T  </w:t>
            </w:r>
            <w:r>
              <w:rPr>
                <w:b/>
                <w:color w:val="1F497D" w:themeColor="text2"/>
              </w:rPr>
              <w:t xml:space="preserve"> </w:t>
            </w:r>
            <w:r>
              <w:rPr>
                <w:color w:val="000000" w:themeColor="text1"/>
              </w:rPr>
              <w:t xml:space="preserve">Test to assess your </w:t>
            </w:r>
          </w:p>
          <w:p w14:paraId="507FEFF8" w14:textId="77777777" w:rsidR="00F63D2A" w:rsidRPr="008D0FEA" w:rsidRDefault="00F63D2A" w:rsidP="000F41DE">
            <w:pPr>
              <w:rPr>
                <w:color w:val="000000" w:themeColor="text1"/>
              </w:rPr>
            </w:pPr>
            <w:r>
              <w:rPr>
                <w:color w:val="000000" w:themeColor="text1"/>
              </w:rPr>
              <w:t xml:space="preserve">      practical competence</w:t>
            </w:r>
          </w:p>
        </w:tc>
      </w:tr>
    </w:tbl>
    <w:p w14:paraId="62995626" w14:textId="77777777" w:rsidR="00F63D2A" w:rsidRPr="00591491" w:rsidRDefault="00F63D2A" w:rsidP="00044FB3">
      <w:pPr>
        <w:rPr>
          <w:rFonts w:ascii="Tahoma" w:hAnsi="Tahoma" w:cs="Tahoma"/>
          <w:b/>
          <w:color w:val="1F497D" w:themeColor="text2"/>
          <w:sz w:val="36"/>
          <w:szCs w:val="36"/>
        </w:rPr>
      </w:pPr>
    </w:p>
    <w:sectPr w:rsidR="00F63D2A" w:rsidRPr="00591491" w:rsidSect="00044FB3">
      <w:footerReference w:type="default" r:id="rId13"/>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885F" w14:textId="77777777" w:rsidR="00E52D25" w:rsidRDefault="00E52D25" w:rsidP="00965253">
      <w:pPr>
        <w:spacing w:after="0" w:line="240" w:lineRule="auto"/>
      </w:pPr>
      <w:r>
        <w:separator/>
      </w:r>
    </w:p>
  </w:endnote>
  <w:endnote w:type="continuationSeparator" w:id="0">
    <w:p w14:paraId="06C08321" w14:textId="77777777" w:rsidR="00E52D25" w:rsidRDefault="00E52D25" w:rsidP="009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474" w14:textId="0FA75B1F" w:rsidR="00965253" w:rsidRPr="00240F7F" w:rsidRDefault="00240F7F">
    <w:pPr>
      <w:pStyle w:val="Footer"/>
      <w:rPr>
        <w:rFonts w:ascii="Tahoma" w:hAnsi="Tahoma" w:cs="Tahoma"/>
        <w:color w:val="1F497D" w:themeColor="text2"/>
        <w:sz w:val="20"/>
        <w:szCs w:val="20"/>
      </w:rPr>
    </w:pPr>
    <w:r w:rsidRPr="00240F7F">
      <w:rPr>
        <w:rFonts w:ascii="Tahoma" w:hAnsi="Tahoma" w:cs="Tahoma"/>
        <w:b/>
        <w:color w:val="1F497D" w:themeColor="text2"/>
        <w:sz w:val="20"/>
        <w:szCs w:val="20"/>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B6B0" w14:textId="77777777" w:rsidR="00E52D25" w:rsidRDefault="00E52D25" w:rsidP="00965253">
      <w:pPr>
        <w:spacing w:after="0" w:line="240" w:lineRule="auto"/>
      </w:pPr>
      <w:r>
        <w:separator/>
      </w:r>
    </w:p>
  </w:footnote>
  <w:footnote w:type="continuationSeparator" w:id="0">
    <w:p w14:paraId="5F5B1357" w14:textId="77777777" w:rsidR="00E52D25" w:rsidRDefault="00E52D25" w:rsidP="009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40AE"/>
    <w:multiLevelType w:val="hybridMultilevel"/>
    <w:tmpl w:val="388E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B79C5"/>
    <w:multiLevelType w:val="hybridMultilevel"/>
    <w:tmpl w:val="F684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728317">
    <w:abstractNumId w:val="1"/>
  </w:num>
  <w:num w:numId="2" w16cid:durableId="145903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B3"/>
    <w:rsid w:val="00044FB3"/>
    <w:rsid w:val="00052BCB"/>
    <w:rsid w:val="0007766D"/>
    <w:rsid w:val="000A11CD"/>
    <w:rsid w:val="001468F0"/>
    <w:rsid w:val="001672E7"/>
    <w:rsid w:val="00186775"/>
    <w:rsid w:val="002338CF"/>
    <w:rsid w:val="0023595A"/>
    <w:rsid w:val="00240F7F"/>
    <w:rsid w:val="00246C75"/>
    <w:rsid w:val="00281B80"/>
    <w:rsid w:val="003E4F45"/>
    <w:rsid w:val="0040112A"/>
    <w:rsid w:val="00406F5D"/>
    <w:rsid w:val="00452273"/>
    <w:rsid w:val="0046113C"/>
    <w:rsid w:val="005268B2"/>
    <w:rsid w:val="00575693"/>
    <w:rsid w:val="00591491"/>
    <w:rsid w:val="005A0CBD"/>
    <w:rsid w:val="00610A6A"/>
    <w:rsid w:val="006266BB"/>
    <w:rsid w:val="00682C74"/>
    <w:rsid w:val="006A67F8"/>
    <w:rsid w:val="006C5843"/>
    <w:rsid w:val="00761121"/>
    <w:rsid w:val="007B0551"/>
    <w:rsid w:val="007C60E5"/>
    <w:rsid w:val="007D709F"/>
    <w:rsid w:val="007E6399"/>
    <w:rsid w:val="00823A05"/>
    <w:rsid w:val="0089689D"/>
    <w:rsid w:val="0091221B"/>
    <w:rsid w:val="00954A69"/>
    <w:rsid w:val="00965253"/>
    <w:rsid w:val="009A7EB1"/>
    <w:rsid w:val="009C5BBD"/>
    <w:rsid w:val="00A00A94"/>
    <w:rsid w:val="00A07A2E"/>
    <w:rsid w:val="00A54082"/>
    <w:rsid w:val="00B26462"/>
    <w:rsid w:val="00B41598"/>
    <w:rsid w:val="00B702E6"/>
    <w:rsid w:val="00BC6BFF"/>
    <w:rsid w:val="00BD319E"/>
    <w:rsid w:val="00C020E4"/>
    <w:rsid w:val="00C06F06"/>
    <w:rsid w:val="00C14B4C"/>
    <w:rsid w:val="00C5678F"/>
    <w:rsid w:val="00C85D7A"/>
    <w:rsid w:val="00D71A22"/>
    <w:rsid w:val="00D9536F"/>
    <w:rsid w:val="00D967D0"/>
    <w:rsid w:val="00DF1ADC"/>
    <w:rsid w:val="00E52D25"/>
    <w:rsid w:val="00EA610B"/>
    <w:rsid w:val="00EF2111"/>
    <w:rsid w:val="00F07A89"/>
    <w:rsid w:val="00F63D2A"/>
    <w:rsid w:val="00F90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3EEA0A"/>
  <w15:docId w15:val="{5E6BC36C-AE0C-47B7-B45B-429F268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B3"/>
    <w:rPr>
      <w:rFonts w:ascii="Tahoma" w:hAnsi="Tahoma" w:cs="Tahoma"/>
      <w:sz w:val="16"/>
      <w:szCs w:val="16"/>
    </w:rPr>
  </w:style>
  <w:style w:type="table" w:styleId="TableGrid">
    <w:name w:val="Table Grid"/>
    <w:basedOn w:val="TableNormal"/>
    <w:uiPriority w:val="59"/>
    <w:rsid w:val="0004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53"/>
  </w:style>
  <w:style w:type="paragraph" w:styleId="Footer">
    <w:name w:val="footer"/>
    <w:basedOn w:val="Normal"/>
    <w:link w:val="FooterChar"/>
    <w:uiPriority w:val="99"/>
    <w:unhideWhenUsed/>
    <w:rsid w:val="0096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53"/>
  </w:style>
  <w:style w:type="paragraph" w:styleId="ListParagraph">
    <w:name w:val="List Paragraph"/>
    <w:basedOn w:val="Normal"/>
    <w:uiPriority w:val="34"/>
    <w:qFormat/>
    <w:rsid w:val="009C5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1023</Words>
  <Characters>5109</Characters>
  <Application>Microsoft Office Word</Application>
  <DocSecurity>0</DocSecurity>
  <Lines>204</Lines>
  <Paragraphs>149</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Judi (Hospice)</dc:creator>
  <cp:lastModifiedBy>Phillips, Niomi</cp:lastModifiedBy>
  <cp:revision>14</cp:revision>
  <cp:lastPrinted>2018-06-19T09:06:00Z</cp:lastPrinted>
  <dcterms:created xsi:type="dcterms:W3CDTF">2024-05-21T07:53:00Z</dcterms:created>
  <dcterms:modified xsi:type="dcterms:W3CDTF">2026-02-17T12:44:00Z</dcterms:modified>
</cp:coreProperties>
</file>