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8CA79" w14:textId="77777777" w:rsidR="00407501" w:rsidRDefault="00A551D1" w:rsidP="00A551D1">
      <w:pPr>
        <w:tabs>
          <w:tab w:val="left" w:pos="720"/>
        </w:tabs>
      </w:pPr>
      <w:r>
        <w:rPr>
          <w:noProof/>
          <w:lang w:eastAsia="en-GB"/>
        </w:rPr>
        <w:drawing>
          <wp:inline distT="0" distB="0" distL="0" distR="0" wp14:anchorId="7FE7B5C2" wp14:editId="7734DE64">
            <wp:extent cx="1146175"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628015"/>
                    </a:xfrm>
                    <a:prstGeom prst="rect">
                      <a:avLst/>
                    </a:prstGeom>
                    <a:noFill/>
                  </pic:spPr>
                </pic:pic>
              </a:graphicData>
            </a:graphic>
          </wp:inline>
        </w:drawing>
      </w:r>
      <w:r>
        <w:tab/>
      </w:r>
    </w:p>
    <w:p w14:paraId="196C588E"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08"/>
        <w:gridCol w:w="936"/>
        <w:gridCol w:w="1633"/>
        <w:gridCol w:w="896"/>
        <w:gridCol w:w="1471"/>
        <w:gridCol w:w="896"/>
        <w:gridCol w:w="1484"/>
        <w:gridCol w:w="896"/>
      </w:tblGrid>
      <w:tr w:rsidR="0021561D" w:rsidRPr="00220E71" w14:paraId="72E4B7A0" w14:textId="77777777" w:rsidTr="00044FB3">
        <w:trPr>
          <w:trHeight w:val="1215"/>
        </w:trPr>
        <w:tc>
          <w:tcPr>
            <w:tcW w:w="1321" w:type="dxa"/>
          </w:tcPr>
          <w:p w14:paraId="1D1CD9B4" w14:textId="7C388B80" w:rsidR="00044FB3" w:rsidRPr="001D2113" w:rsidRDefault="0021561D" w:rsidP="0021561D">
            <w:pPr>
              <w:pStyle w:val="NormalWeb"/>
              <w:jc w:val="center"/>
              <w:rPr>
                <w:rFonts w:ascii="Tahoma" w:hAnsi="Tahoma" w:cs="Tahoma"/>
                <w:color w:val="1F497D" w:themeColor="text2"/>
                <w:sz w:val="22"/>
                <w:szCs w:val="22"/>
              </w:rPr>
            </w:pPr>
            <w:r w:rsidRPr="001D2113">
              <w:rPr>
                <w:rFonts w:ascii="Tahoma" w:hAnsi="Tahoma" w:cs="Tahoma"/>
                <w:noProof/>
                <w:color w:val="1F497D" w:themeColor="text2"/>
                <w:sz w:val="22"/>
                <w:szCs w:val="22"/>
              </w:rPr>
              <w:drawing>
                <wp:inline distT="0" distB="0" distL="0" distR="0" wp14:anchorId="64478719" wp14:editId="0F0400D6">
                  <wp:extent cx="533400" cy="5184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321" cy="522256"/>
                          </a:xfrm>
                          <a:prstGeom prst="rect">
                            <a:avLst/>
                          </a:prstGeom>
                          <a:noFill/>
                          <a:ln>
                            <a:noFill/>
                          </a:ln>
                        </pic:spPr>
                      </pic:pic>
                    </a:graphicData>
                  </a:graphic>
                </wp:inline>
              </w:drawing>
            </w:r>
            <w:r w:rsidR="00044FB3" w:rsidRPr="001D2113">
              <w:rPr>
                <w:rFonts w:ascii="Tahoma" w:hAnsi="Tahoma" w:cs="Tahoma"/>
                <w:b/>
                <w:color w:val="1F497D" w:themeColor="text2"/>
                <w:sz w:val="22"/>
                <w:szCs w:val="22"/>
              </w:rPr>
              <w:t>Clinical Staff</w:t>
            </w:r>
          </w:p>
        </w:tc>
        <w:tc>
          <w:tcPr>
            <w:tcW w:w="927" w:type="dxa"/>
          </w:tcPr>
          <w:p w14:paraId="76D88276" w14:textId="77777777" w:rsidR="00044FB3" w:rsidRPr="001D2113" w:rsidRDefault="00044FB3" w:rsidP="006B2367">
            <w:pPr>
              <w:rPr>
                <w:rFonts w:ascii="Tahoma" w:hAnsi="Tahoma" w:cs="Tahoma"/>
                <w:b/>
                <w:color w:val="1F497D" w:themeColor="text2"/>
              </w:rPr>
            </w:pPr>
          </w:p>
          <w:p w14:paraId="6B11F249" w14:textId="77777777" w:rsidR="00044FB3" w:rsidRPr="001D2113" w:rsidRDefault="00044FB3" w:rsidP="006B2367">
            <w:pPr>
              <w:rPr>
                <w:rFonts w:ascii="Tahoma" w:hAnsi="Tahoma" w:cs="Tahoma"/>
                <w:b/>
                <w:color w:val="1F497D" w:themeColor="text2"/>
              </w:rPr>
            </w:pPr>
            <w:r w:rsidRPr="001D2113">
              <w:rPr>
                <w:rFonts w:ascii="Tahoma" w:hAnsi="Tahoma" w:cs="Tahoma"/>
                <w:noProof/>
                <w:color w:val="1F497D" w:themeColor="text2"/>
                <w:lang w:eastAsia="en-GB"/>
              </w:rPr>
              <w:drawing>
                <wp:inline distT="0" distB="0" distL="0" distR="0" wp14:anchorId="442FCEA5" wp14:editId="791779D0">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660" w:type="dxa"/>
          </w:tcPr>
          <w:p w14:paraId="2A88B975" w14:textId="77777777" w:rsidR="00044FB3" w:rsidRPr="001D2113" w:rsidRDefault="00044FB3" w:rsidP="006B2367">
            <w:pPr>
              <w:jc w:val="center"/>
              <w:rPr>
                <w:rFonts w:ascii="Tahoma" w:hAnsi="Tahoma" w:cs="Tahoma"/>
                <w:b/>
                <w:color w:val="1F497D" w:themeColor="text2"/>
              </w:rPr>
            </w:pPr>
            <w:r w:rsidRPr="001D2113">
              <w:rPr>
                <w:rFonts w:ascii="Tahoma" w:hAnsi="Tahoma" w:cs="Tahoma"/>
                <w:noProof/>
                <w:color w:val="1F497D" w:themeColor="text2"/>
                <w:lang w:eastAsia="en-GB"/>
              </w:rPr>
              <w:drawing>
                <wp:inline distT="0" distB="0" distL="0" distR="0" wp14:anchorId="14A913A8" wp14:editId="3563C782">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562" cy="516448"/>
                          </a:xfrm>
                          <a:prstGeom prst="rect">
                            <a:avLst/>
                          </a:prstGeom>
                        </pic:spPr>
                      </pic:pic>
                    </a:graphicData>
                  </a:graphic>
                </wp:inline>
              </w:drawing>
            </w:r>
          </w:p>
          <w:p w14:paraId="5A3F7660" w14:textId="77777777" w:rsidR="00044FB3" w:rsidRPr="001D2113" w:rsidRDefault="00044FB3" w:rsidP="006B2367">
            <w:pPr>
              <w:jc w:val="center"/>
              <w:rPr>
                <w:rFonts w:ascii="Tahoma" w:hAnsi="Tahoma" w:cs="Tahoma"/>
                <w:b/>
                <w:color w:val="1F497D" w:themeColor="text2"/>
              </w:rPr>
            </w:pPr>
            <w:r w:rsidRPr="001D2113">
              <w:rPr>
                <w:rFonts w:ascii="Tahoma" w:hAnsi="Tahoma" w:cs="Tahoma"/>
                <w:b/>
                <w:color w:val="1F497D" w:themeColor="text2"/>
              </w:rPr>
              <w:t>Non-Clinical Staff</w:t>
            </w:r>
          </w:p>
        </w:tc>
        <w:tc>
          <w:tcPr>
            <w:tcW w:w="927" w:type="dxa"/>
          </w:tcPr>
          <w:p w14:paraId="4FAD158B" w14:textId="77777777" w:rsidR="00044FB3" w:rsidRPr="001D2113" w:rsidRDefault="00044FB3" w:rsidP="006B2367">
            <w:pPr>
              <w:rPr>
                <w:rFonts w:ascii="Tahoma" w:hAnsi="Tahoma" w:cs="Tahoma"/>
                <w:b/>
                <w:color w:val="1F497D" w:themeColor="text2"/>
              </w:rPr>
            </w:pPr>
          </w:p>
          <w:p w14:paraId="3E205914" w14:textId="77777777" w:rsidR="00044FB3" w:rsidRPr="001D2113" w:rsidRDefault="00044FB3" w:rsidP="006B2367">
            <w:pPr>
              <w:rPr>
                <w:rFonts w:ascii="Tahoma" w:hAnsi="Tahoma" w:cs="Tahoma"/>
                <w:b/>
                <w:color w:val="1F497D" w:themeColor="text2"/>
              </w:rPr>
            </w:pPr>
          </w:p>
        </w:tc>
        <w:tc>
          <w:tcPr>
            <w:tcW w:w="1474" w:type="dxa"/>
          </w:tcPr>
          <w:p w14:paraId="7A061719" w14:textId="77777777" w:rsidR="00044FB3" w:rsidRPr="001D2113" w:rsidRDefault="00044FB3" w:rsidP="006B2367">
            <w:pPr>
              <w:jc w:val="center"/>
              <w:rPr>
                <w:rFonts w:ascii="Tahoma" w:hAnsi="Tahoma" w:cs="Tahoma"/>
                <w:b/>
                <w:color w:val="1F497D" w:themeColor="text2"/>
              </w:rPr>
            </w:pPr>
            <w:r w:rsidRPr="001D2113">
              <w:rPr>
                <w:rFonts w:ascii="Tahoma" w:hAnsi="Tahoma" w:cs="Tahoma"/>
                <w:noProof/>
                <w:color w:val="1F497D" w:themeColor="text2"/>
                <w:lang w:eastAsia="en-GB"/>
              </w:rPr>
              <w:drawing>
                <wp:inline distT="0" distB="0" distL="0" distR="0" wp14:anchorId="4FE997E6" wp14:editId="4F752BF2">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549105" cy="529838"/>
                          </a:xfrm>
                          <a:prstGeom prst="rect">
                            <a:avLst/>
                          </a:prstGeom>
                        </pic:spPr>
                      </pic:pic>
                    </a:graphicData>
                  </a:graphic>
                </wp:inline>
              </w:drawing>
            </w:r>
          </w:p>
          <w:p w14:paraId="56B11B2F" w14:textId="77777777" w:rsidR="00044FB3" w:rsidRPr="001D2113" w:rsidRDefault="00044FB3" w:rsidP="006B2367">
            <w:pPr>
              <w:jc w:val="center"/>
              <w:rPr>
                <w:rFonts w:ascii="Tahoma" w:hAnsi="Tahoma" w:cs="Tahoma"/>
                <w:b/>
                <w:color w:val="1F497D" w:themeColor="text2"/>
              </w:rPr>
            </w:pPr>
            <w:r w:rsidRPr="001D2113">
              <w:rPr>
                <w:rFonts w:ascii="Tahoma" w:hAnsi="Tahoma" w:cs="Tahoma"/>
                <w:b/>
                <w:color w:val="1F497D" w:themeColor="text2"/>
              </w:rPr>
              <w:t>Volunteers</w:t>
            </w:r>
          </w:p>
        </w:tc>
        <w:tc>
          <w:tcPr>
            <w:tcW w:w="927" w:type="dxa"/>
          </w:tcPr>
          <w:p w14:paraId="636CB2B6" w14:textId="77777777" w:rsidR="00044FB3" w:rsidRPr="001D2113" w:rsidRDefault="00044FB3" w:rsidP="006B2367">
            <w:pPr>
              <w:jc w:val="center"/>
              <w:rPr>
                <w:rFonts w:ascii="Tahoma" w:hAnsi="Tahoma" w:cs="Tahoma"/>
                <w:noProof/>
                <w:color w:val="1F497D" w:themeColor="text2"/>
                <w:lang w:eastAsia="en-GB"/>
              </w:rPr>
            </w:pPr>
          </w:p>
          <w:p w14:paraId="5C10EBBF" w14:textId="77777777" w:rsidR="00044FB3" w:rsidRPr="001D2113" w:rsidRDefault="00044FB3" w:rsidP="006B2367">
            <w:pPr>
              <w:jc w:val="center"/>
              <w:rPr>
                <w:rFonts w:ascii="Tahoma" w:hAnsi="Tahoma" w:cs="Tahoma"/>
                <w:noProof/>
                <w:color w:val="1F497D" w:themeColor="text2"/>
                <w:lang w:eastAsia="en-GB"/>
              </w:rPr>
            </w:pPr>
          </w:p>
        </w:tc>
        <w:tc>
          <w:tcPr>
            <w:tcW w:w="1492" w:type="dxa"/>
          </w:tcPr>
          <w:p w14:paraId="1030F35A" w14:textId="77777777" w:rsidR="00044FB3" w:rsidRPr="001D2113" w:rsidRDefault="00044FB3" w:rsidP="006B2367">
            <w:pPr>
              <w:jc w:val="center"/>
              <w:rPr>
                <w:rFonts w:ascii="Tahoma" w:hAnsi="Tahoma" w:cs="Tahoma"/>
                <w:b/>
                <w:color w:val="1F497D" w:themeColor="text2"/>
              </w:rPr>
            </w:pPr>
            <w:r w:rsidRPr="001D2113">
              <w:rPr>
                <w:rFonts w:ascii="Tahoma" w:hAnsi="Tahoma" w:cs="Tahoma"/>
                <w:noProof/>
                <w:color w:val="1F497D" w:themeColor="text2"/>
                <w:lang w:eastAsia="en-GB"/>
              </w:rPr>
              <w:drawing>
                <wp:inline distT="0" distB="0" distL="0" distR="0" wp14:anchorId="5D23B123" wp14:editId="3D4F7DD5">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9081" cy="514350"/>
                          </a:xfrm>
                          <a:prstGeom prst="rect">
                            <a:avLst/>
                          </a:prstGeom>
                        </pic:spPr>
                      </pic:pic>
                    </a:graphicData>
                  </a:graphic>
                </wp:inline>
              </w:drawing>
            </w:r>
          </w:p>
          <w:p w14:paraId="40F48BED" w14:textId="77777777" w:rsidR="00044FB3" w:rsidRPr="001D2113" w:rsidRDefault="00044FB3" w:rsidP="006B2367">
            <w:pPr>
              <w:jc w:val="center"/>
              <w:rPr>
                <w:rFonts w:ascii="Tahoma" w:hAnsi="Tahoma" w:cs="Tahoma"/>
                <w:b/>
                <w:color w:val="1F497D" w:themeColor="text2"/>
              </w:rPr>
            </w:pPr>
            <w:r w:rsidRPr="001D2113">
              <w:rPr>
                <w:rFonts w:ascii="Tahoma" w:hAnsi="Tahoma" w:cs="Tahoma"/>
                <w:b/>
                <w:color w:val="1F497D" w:themeColor="text2"/>
              </w:rPr>
              <w:t>Flexi-Bank Staff</w:t>
            </w:r>
          </w:p>
        </w:tc>
        <w:tc>
          <w:tcPr>
            <w:tcW w:w="927" w:type="dxa"/>
          </w:tcPr>
          <w:p w14:paraId="00A8E0D6" w14:textId="77777777" w:rsidR="00044FB3" w:rsidRDefault="00044FB3" w:rsidP="006B2367">
            <w:pPr>
              <w:rPr>
                <w:rFonts w:cs="Microsoft Sans Serif"/>
                <w:b/>
                <w:sz w:val="24"/>
                <w:szCs w:val="24"/>
              </w:rPr>
            </w:pPr>
          </w:p>
          <w:p w14:paraId="69C62E22" w14:textId="77777777" w:rsidR="00044FB3" w:rsidRPr="00220E71" w:rsidRDefault="00044FB3" w:rsidP="006B2367">
            <w:pPr>
              <w:rPr>
                <w:rFonts w:cs="Microsoft Sans Serif"/>
                <w:b/>
                <w:sz w:val="24"/>
                <w:szCs w:val="24"/>
              </w:rPr>
            </w:pPr>
          </w:p>
        </w:tc>
      </w:tr>
    </w:tbl>
    <w:p w14:paraId="4B65624C" w14:textId="77777777" w:rsidR="00044FB3" w:rsidRDefault="00044FB3" w:rsidP="00323593">
      <w:pPr>
        <w:tabs>
          <w:tab w:val="left" w:pos="6360"/>
        </w:tabs>
        <w:rPr>
          <w:b/>
          <w:color w:val="1F497D" w:themeColor="text2"/>
          <w:sz w:val="40"/>
          <w:szCs w:val="40"/>
        </w:rPr>
      </w:pPr>
    </w:p>
    <w:tbl>
      <w:tblPr>
        <w:tblStyle w:val="TableGrid"/>
        <w:tblW w:w="0" w:type="auto"/>
        <w:tblLook w:val="04A0" w:firstRow="1" w:lastRow="0" w:firstColumn="1" w:lastColumn="0" w:noHBand="0" w:noVBand="1"/>
      </w:tblPr>
      <w:tblGrid>
        <w:gridCol w:w="2766"/>
        <w:gridCol w:w="6862"/>
      </w:tblGrid>
      <w:tr w:rsidR="00575693" w14:paraId="5F9CFCA1" w14:textId="77777777" w:rsidTr="00575693">
        <w:tc>
          <w:tcPr>
            <w:tcW w:w="2802" w:type="dxa"/>
          </w:tcPr>
          <w:p w14:paraId="0B78CA1D" w14:textId="77777777" w:rsidR="00575693" w:rsidRDefault="00575693" w:rsidP="00575693">
            <w:pPr>
              <w:spacing w:before="240" w:after="240"/>
              <w:rPr>
                <w:b/>
                <w:color w:val="1F497D" w:themeColor="text2"/>
                <w:sz w:val="40"/>
                <w:szCs w:val="40"/>
              </w:rPr>
            </w:pPr>
            <w:r>
              <w:rPr>
                <w:b/>
                <w:color w:val="1F497D" w:themeColor="text2"/>
                <w:sz w:val="36"/>
                <w:szCs w:val="36"/>
              </w:rPr>
              <w:t>ROLE:</w:t>
            </w:r>
            <w:r>
              <w:rPr>
                <w:b/>
                <w:color w:val="1F497D" w:themeColor="text2"/>
                <w:sz w:val="36"/>
                <w:szCs w:val="36"/>
              </w:rPr>
              <w:tab/>
            </w:r>
          </w:p>
        </w:tc>
        <w:tc>
          <w:tcPr>
            <w:tcW w:w="7052" w:type="dxa"/>
          </w:tcPr>
          <w:p w14:paraId="33EE7F78" w14:textId="77777777" w:rsidR="00575693" w:rsidRDefault="00071993" w:rsidP="001805CE">
            <w:pPr>
              <w:spacing w:before="240"/>
              <w:rPr>
                <w:b/>
                <w:color w:val="1F497D" w:themeColor="text2"/>
                <w:sz w:val="40"/>
                <w:szCs w:val="40"/>
              </w:rPr>
            </w:pPr>
            <w:r>
              <w:rPr>
                <w:b/>
                <w:color w:val="1F497D" w:themeColor="text2"/>
                <w:sz w:val="36"/>
                <w:szCs w:val="40"/>
              </w:rPr>
              <w:t>Occupational Therapist</w:t>
            </w:r>
          </w:p>
        </w:tc>
      </w:tr>
      <w:tr w:rsidR="00575693" w14:paraId="77FEE6FB" w14:textId="77777777" w:rsidTr="00575693">
        <w:tc>
          <w:tcPr>
            <w:tcW w:w="2802" w:type="dxa"/>
          </w:tcPr>
          <w:p w14:paraId="249484C1" w14:textId="77777777" w:rsidR="00575693" w:rsidRDefault="00575693" w:rsidP="00575693">
            <w:pPr>
              <w:spacing w:before="120" w:after="120"/>
              <w:rPr>
                <w:b/>
                <w:color w:val="1F497D" w:themeColor="text2"/>
                <w:sz w:val="40"/>
                <w:szCs w:val="40"/>
              </w:rPr>
            </w:pPr>
            <w:r>
              <w:rPr>
                <w:b/>
                <w:color w:val="1F497D" w:themeColor="text2"/>
                <w:sz w:val="36"/>
                <w:szCs w:val="36"/>
              </w:rPr>
              <w:t>REPORTS TO:</w:t>
            </w:r>
          </w:p>
        </w:tc>
        <w:tc>
          <w:tcPr>
            <w:tcW w:w="7052" w:type="dxa"/>
          </w:tcPr>
          <w:p w14:paraId="70B5B8E7" w14:textId="77777777" w:rsidR="00D313F4" w:rsidRPr="0021561D" w:rsidRDefault="00D313F4" w:rsidP="00071993">
            <w:pPr>
              <w:spacing w:before="120"/>
              <w:rPr>
                <w:rFonts w:ascii="Tahoma" w:hAnsi="Tahoma" w:cs="Tahoma"/>
                <w:color w:val="1F497D" w:themeColor="text2"/>
                <w:sz w:val="24"/>
                <w:szCs w:val="24"/>
              </w:rPr>
            </w:pPr>
            <w:r w:rsidRPr="0021561D">
              <w:rPr>
                <w:rFonts w:ascii="Tahoma" w:hAnsi="Tahoma" w:cs="Tahoma"/>
                <w:color w:val="1F497D" w:themeColor="text2"/>
                <w:sz w:val="24"/>
                <w:szCs w:val="24"/>
              </w:rPr>
              <w:t>Senior Occupational Therapist</w:t>
            </w:r>
          </w:p>
          <w:p w14:paraId="06835920" w14:textId="78572359" w:rsidR="001D2113" w:rsidRPr="0021561D" w:rsidRDefault="002D123F" w:rsidP="00071993">
            <w:pPr>
              <w:spacing w:before="120"/>
              <w:rPr>
                <w:rFonts w:ascii="Tahoma" w:hAnsi="Tahoma" w:cs="Tahoma"/>
                <w:color w:val="1F497D" w:themeColor="text2"/>
                <w:sz w:val="24"/>
                <w:szCs w:val="24"/>
              </w:rPr>
            </w:pPr>
            <w:r w:rsidRPr="0021561D">
              <w:rPr>
                <w:rFonts w:ascii="Tahoma" w:hAnsi="Tahoma" w:cs="Tahoma"/>
                <w:color w:val="1F497D" w:themeColor="text2"/>
                <w:sz w:val="24"/>
                <w:szCs w:val="24"/>
              </w:rPr>
              <w:t>Head of Children, Young People &amp; Therapies</w:t>
            </w:r>
          </w:p>
        </w:tc>
      </w:tr>
      <w:tr w:rsidR="00575693" w14:paraId="0C6E62F3" w14:textId="77777777" w:rsidTr="00575693">
        <w:tc>
          <w:tcPr>
            <w:tcW w:w="2802" w:type="dxa"/>
          </w:tcPr>
          <w:p w14:paraId="08F01A88" w14:textId="77777777" w:rsidR="00575693" w:rsidRDefault="00575693" w:rsidP="00575693">
            <w:pPr>
              <w:spacing w:before="120" w:after="120"/>
              <w:rPr>
                <w:b/>
                <w:color w:val="1F497D" w:themeColor="text2"/>
                <w:sz w:val="40"/>
                <w:szCs w:val="40"/>
              </w:rPr>
            </w:pPr>
            <w:r>
              <w:rPr>
                <w:b/>
                <w:color w:val="1F497D" w:themeColor="text2"/>
                <w:sz w:val="36"/>
                <w:szCs w:val="36"/>
              </w:rPr>
              <w:t>PAY BAND:</w:t>
            </w:r>
          </w:p>
        </w:tc>
        <w:tc>
          <w:tcPr>
            <w:tcW w:w="7052" w:type="dxa"/>
          </w:tcPr>
          <w:p w14:paraId="7E3683E2" w14:textId="0B6DB412" w:rsidR="00575693" w:rsidRPr="0021561D" w:rsidRDefault="001D2113" w:rsidP="00281B80">
            <w:pPr>
              <w:spacing w:before="120"/>
              <w:rPr>
                <w:rFonts w:ascii="Tahoma" w:hAnsi="Tahoma" w:cs="Tahoma"/>
                <w:color w:val="1F497D" w:themeColor="text2"/>
                <w:sz w:val="24"/>
                <w:szCs w:val="24"/>
              </w:rPr>
            </w:pPr>
            <w:r>
              <w:rPr>
                <w:rFonts w:ascii="Tahoma" w:hAnsi="Tahoma" w:cs="Tahoma"/>
                <w:color w:val="1F497D" w:themeColor="text2"/>
                <w:sz w:val="24"/>
                <w:szCs w:val="24"/>
              </w:rPr>
              <w:t xml:space="preserve">Hospice Clinical Pay </w:t>
            </w:r>
            <w:r w:rsidR="0021561D">
              <w:rPr>
                <w:rFonts w:ascii="Tahoma" w:hAnsi="Tahoma" w:cs="Tahoma"/>
                <w:color w:val="1F497D" w:themeColor="text2"/>
                <w:sz w:val="24"/>
                <w:szCs w:val="24"/>
              </w:rPr>
              <w:t xml:space="preserve">Band </w:t>
            </w:r>
            <w:r w:rsidR="00595A4E" w:rsidRPr="0021561D">
              <w:rPr>
                <w:rFonts w:ascii="Tahoma" w:hAnsi="Tahoma" w:cs="Tahoma"/>
                <w:color w:val="1F497D" w:themeColor="text2"/>
                <w:sz w:val="24"/>
                <w:szCs w:val="24"/>
              </w:rPr>
              <w:t>6</w:t>
            </w:r>
            <w:r>
              <w:rPr>
                <w:rFonts w:ascii="Tahoma" w:hAnsi="Tahoma" w:cs="Tahoma"/>
                <w:color w:val="1F497D" w:themeColor="text2"/>
                <w:sz w:val="24"/>
                <w:szCs w:val="24"/>
              </w:rPr>
              <w:t xml:space="preserve"> - £40,401 to £53,955 FTE</w:t>
            </w:r>
            <w:r w:rsidR="00595A4E" w:rsidRPr="0021561D">
              <w:rPr>
                <w:rFonts w:ascii="Tahoma" w:hAnsi="Tahoma" w:cs="Tahoma"/>
                <w:color w:val="1F497D" w:themeColor="text2"/>
                <w:sz w:val="24"/>
                <w:szCs w:val="24"/>
              </w:rPr>
              <w:t xml:space="preserve"> </w:t>
            </w:r>
          </w:p>
        </w:tc>
      </w:tr>
      <w:tr w:rsidR="00575693" w14:paraId="6BC8883A" w14:textId="77777777" w:rsidTr="00575693">
        <w:tc>
          <w:tcPr>
            <w:tcW w:w="2802" w:type="dxa"/>
          </w:tcPr>
          <w:p w14:paraId="01D6C2D9" w14:textId="77777777" w:rsidR="00575693" w:rsidRDefault="00575693" w:rsidP="00575693">
            <w:pPr>
              <w:spacing w:before="120" w:after="120"/>
              <w:rPr>
                <w:b/>
                <w:color w:val="1F497D" w:themeColor="text2"/>
                <w:sz w:val="40"/>
                <w:szCs w:val="40"/>
              </w:rPr>
            </w:pPr>
            <w:r>
              <w:rPr>
                <w:b/>
                <w:color w:val="1F497D" w:themeColor="text2"/>
                <w:sz w:val="36"/>
                <w:szCs w:val="36"/>
              </w:rPr>
              <w:t>LOCATION:</w:t>
            </w:r>
          </w:p>
        </w:tc>
        <w:tc>
          <w:tcPr>
            <w:tcW w:w="7052" w:type="dxa"/>
          </w:tcPr>
          <w:p w14:paraId="26FDA5A6" w14:textId="77777777" w:rsidR="00575693" w:rsidRPr="0021561D" w:rsidRDefault="00A37B6B" w:rsidP="00071993">
            <w:pPr>
              <w:spacing w:before="120"/>
              <w:rPr>
                <w:rFonts w:ascii="Tahoma" w:hAnsi="Tahoma" w:cs="Tahoma"/>
                <w:color w:val="1F497D" w:themeColor="text2"/>
                <w:sz w:val="24"/>
                <w:szCs w:val="24"/>
              </w:rPr>
            </w:pPr>
            <w:r w:rsidRPr="0021561D">
              <w:rPr>
                <w:rFonts w:ascii="Tahoma" w:hAnsi="Tahoma" w:cs="Tahoma"/>
                <w:color w:val="1F497D" w:themeColor="text2"/>
                <w:sz w:val="24"/>
                <w:szCs w:val="24"/>
              </w:rPr>
              <w:t xml:space="preserve">Hospice HQ, </w:t>
            </w:r>
            <w:r w:rsidR="0040360F" w:rsidRPr="0021561D">
              <w:rPr>
                <w:rFonts w:ascii="Tahoma" w:hAnsi="Tahoma" w:cs="Tahoma"/>
                <w:color w:val="1F497D" w:themeColor="text2"/>
                <w:sz w:val="24"/>
                <w:szCs w:val="24"/>
              </w:rPr>
              <w:t>community</w:t>
            </w:r>
            <w:r w:rsidRPr="0021561D">
              <w:rPr>
                <w:rFonts w:ascii="Tahoma" w:hAnsi="Tahoma" w:cs="Tahoma"/>
                <w:color w:val="1F497D" w:themeColor="text2"/>
                <w:sz w:val="24"/>
                <w:szCs w:val="24"/>
              </w:rPr>
              <w:t xml:space="preserve"> and other care settings</w:t>
            </w:r>
            <w:r w:rsidR="0040360F" w:rsidRPr="0021561D">
              <w:rPr>
                <w:rFonts w:ascii="Tahoma" w:hAnsi="Tahoma" w:cs="Tahoma"/>
                <w:color w:val="1F497D" w:themeColor="text2"/>
                <w:sz w:val="24"/>
                <w:szCs w:val="24"/>
              </w:rPr>
              <w:t xml:space="preserve"> </w:t>
            </w:r>
            <w:r w:rsidR="00071993" w:rsidRPr="0021561D">
              <w:rPr>
                <w:rFonts w:ascii="Tahoma" w:hAnsi="Tahoma" w:cs="Tahoma"/>
                <w:color w:val="1F497D" w:themeColor="text2"/>
                <w:sz w:val="24"/>
                <w:szCs w:val="24"/>
              </w:rPr>
              <w:t>as required</w:t>
            </w:r>
          </w:p>
        </w:tc>
      </w:tr>
    </w:tbl>
    <w:p w14:paraId="071F0F63" w14:textId="77777777" w:rsidR="00044FB3" w:rsidRPr="00AF2F2A" w:rsidRDefault="00044FB3" w:rsidP="00044FB3">
      <w:pPr>
        <w:rPr>
          <w:rFonts w:ascii="Tahoma" w:hAnsi="Tahoma" w:cs="Tahoma"/>
          <w:color w:val="000000" w:themeColor="text1"/>
          <w:sz w:val="10"/>
          <w:szCs w:val="24"/>
        </w:rPr>
      </w:pPr>
    </w:p>
    <w:p w14:paraId="4DCE6CC5" w14:textId="77777777" w:rsidR="00EC3F17" w:rsidRDefault="00EC3F17" w:rsidP="0021561D">
      <w:pPr>
        <w:rPr>
          <w:b/>
          <w:color w:val="1F497D" w:themeColor="text2"/>
          <w:sz w:val="32"/>
          <w:szCs w:val="36"/>
        </w:rPr>
      </w:pPr>
    </w:p>
    <w:p w14:paraId="2313C5C0" w14:textId="7979B980" w:rsidR="0021561D" w:rsidRDefault="0021561D" w:rsidP="0021561D">
      <w:pPr>
        <w:rPr>
          <w:b/>
          <w:color w:val="1F497D" w:themeColor="text2"/>
          <w:sz w:val="36"/>
          <w:szCs w:val="36"/>
        </w:rPr>
      </w:pPr>
      <w:r>
        <w:rPr>
          <w:b/>
          <w:color w:val="1F497D" w:themeColor="text2"/>
          <w:sz w:val="36"/>
          <w:szCs w:val="36"/>
        </w:rPr>
        <w:t>PURPOSE OF ROLE:</w:t>
      </w:r>
    </w:p>
    <w:p w14:paraId="1D267918" w14:textId="77777777" w:rsidR="00D313F4" w:rsidRPr="00EC3F17" w:rsidRDefault="00D313F4" w:rsidP="0021561D">
      <w:pPr>
        <w:spacing w:after="0"/>
        <w:jc w:val="both"/>
        <w:rPr>
          <w:rFonts w:ascii="Tahoma" w:hAnsi="Tahoma" w:cs="Tahoma"/>
          <w:color w:val="1F497D" w:themeColor="text2"/>
        </w:rPr>
      </w:pPr>
      <w:r w:rsidRPr="00EC3F17">
        <w:rPr>
          <w:rFonts w:ascii="Tahoma" w:hAnsi="Tahoma" w:cs="Tahoma"/>
          <w:color w:val="1F497D" w:themeColor="text2"/>
        </w:rPr>
        <w:t>The Occupational Therapist is an integral member of the multi-disciplinary team providing a high standard of intervention to patients with specialist palliative care needs. They will practise clinically across a variety of settings including the inpatient unit, outpatient services and patients’ own homes. These patients may be complex with often rapidly changing needs.</w:t>
      </w:r>
    </w:p>
    <w:p w14:paraId="05A12362" w14:textId="77777777" w:rsidR="0021561D" w:rsidRPr="00EC3F17" w:rsidRDefault="0021561D" w:rsidP="0021561D">
      <w:pPr>
        <w:spacing w:after="0"/>
        <w:jc w:val="both"/>
        <w:rPr>
          <w:rFonts w:ascii="Tahoma" w:hAnsi="Tahoma" w:cs="Tahoma"/>
          <w:color w:val="1F497D" w:themeColor="text2"/>
        </w:rPr>
      </w:pPr>
    </w:p>
    <w:p w14:paraId="68005E57" w14:textId="77777777" w:rsidR="00D313F4" w:rsidRPr="00EC3F17" w:rsidRDefault="00D313F4" w:rsidP="0021561D">
      <w:pPr>
        <w:spacing w:after="0"/>
        <w:jc w:val="both"/>
        <w:rPr>
          <w:rFonts w:ascii="Tahoma" w:hAnsi="Tahoma" w:cs="Tahoma"/>
          <w:color w:val="1F497D" w:themeColor="text2"/>
        </w:rPr>
      </w:pPr>
      <w:r w:rsidRPr="00EC3F17">
        <w:rPr>
          <w:rFonts w:ascii="Tahoma" w:hAnsi="Tahoma" w:cs="Tahoma"/>
          <w:color w:val="1F497D" w:themeColor="text2"/>
        </w:rPr>
        <w:t xml:space="preserve">The primary concern of the Occupational Therapist is to bring the highest standards of clinical care to the patient through good symptom management, emotional support and access to appropriate services and advice. Seeking support from more experienced members of the Specialist Palliative Care Team as appropriate. </w:t>
      </w:r>
    </w:p>
    <w:p w14:paraId="71301A87" w14:textId="77777777" w:rsidR="00D313F4" w:rsidRPr="00D313F4" w:rsidRDefault="00D313F4" w:rsidP="00D313F4">
      <w:pPr>
        <w:spacing w:after="0"/>
        <w:rPr>
          <w:color w:val="1F497D" w:themeColor="text2"/>
        </w:rPr>
      </w:pPr>
    </w:p>
    <w:p w14:paraId="02F3AFBF" w14:textId="3A94A483" w:rsidR="0021561D" w:rsidRPr="0021561D" w:rsidRDefault="0021561D" w:rsidP="0021561D">
      <w:pPr>
        <w:rPr>
          <w:b/>
          <w:color w:val="1F497D" w:themeColor="text2"/>
          <w:sz w:val="36"/>
          <w:szCs w:val="36"/>
        </w:rPr>
      </w:pPr>
      <w:r w:rsidRPr="0021561D">
        <w:rPr>
          <w:b/>
          <w:color w:val="1F497D" w:themeColor="text2"/>
          <w:sz w:val="36"/>
          <w:szCs w:val="36"/>
        </w:rPr>
        <w:t>KEY DUTIES- what you will do:</w:t>
      </w:r>
    </w:p>
    <w:p w14:paraId="2849709B" w14:textId="77777777" w:rsidR="00D313F4" w:rsidRPr="00EC3F17" w:rsidRDefault="00FE2BED"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P</w:t>
      </w:r>
      <w:r w:rsidR="00D313F4" w:rsidRPr="00EC3F17">
        <w:rPr>
          <w:rFonts w:ascii="Tahoma" w:hAnsi="Tahoma" w:cs="Tahoma"/>
          <w:color w:val="1F497D" w:themeColor="text2"/>
        </w:rPr>
        <w:t xml:space="preserve">rovide a high standard of Occupational Therapy intervention to patients with specialist palliative and end of life care needs as necessary, individually or in a group setting. The role encompasses clinical, consultative, education and leadership functions </w:t>
      </w:r>
      <w:r w:rsidRPr="00EC3F17">
        <w:rPr>
          <w:rFonts w:ascii="Tahoma" w:hAnsi="Tahoma" w:cs="Tahoma"/>
          <w:color w:val="1F497D" w:themeColor="text2"/>
        </w:rPr>
        <w:t xml:space="preserve">promoting a philosophy of empowerment and enablement via collaborative working.  </w:t>
      </w:r>
    </w:p>
    <w:p w14:paraId="2471A8CD" w14:textId="1D80AA0C" w:rsidR="00D313F4" w:rsidRPr="00EC3F17" w:rsidRDefault="001D2113" w:rsidP="00EC3F17">
      <w:pPr>
        <w:pStyle w:val="ListParagraph"/>
        <w:numPr>
          <w:ilvl w:val="0"/>
          <w:numId w:val="10"/>
        </w:numPr>
        <w:spacing w:after="0"/>
        <w:jc w:val="both"/>
        <w:rPr>
          <w:rFonts w:ascii="Tahoma" w:hAnsi="Tahoma" w:cs="Tahoma"/>
          <w:color w:val="1F497D" w:themeColor="text2"/>
        </w:rPr>
      </w:pPr>
      <w:r>
        <w:rPr>
          <w:rFonts w:ascii="Tahoma" w:hAnsi="Tahoma" w:cs="Tahoma"/>
          <w:color w:val="1F497D" w:themeColor="text2"/>
        </w:rPr>
        <w:t>Work</w:t>
      </w:r>
      <w:r w:rsidR="00D313F4" w:rsidRPr="00EC3F17">
        <w:rPr>
          <w:rFonts w:ascii="Tahoma" w:hAnsi="Tahoma" w:cs="Tahoma"/>
          <w:color w:val="1F497D" w:themeColor="text2"/>
        </w:rPr>
        <w:t xml:space="preserve"> closely with the Senior Occupational Therapist </w:t>
      </w:r>
      <w:r>
        <w:rPr>
          <w:rFonts w:ascii="Tahoma" w:hAnsi="Tahoma" w:cs="Tahoma"/>
          <w:color w:val="1F497D" w:themeColor="text2"/>
        </w:rPr>
        <w:t xml:space="preserve">and </w:t>
      </w:r>
      <w:r w:rsidR="00D313F4" w:rsidRPr="00EC3F17">
        <w:rPr>
          <w:rFonts w:ascii="Tahoma" w:hAnsi="Tahoma" w:cs="Tahoma"/>
          <w:color w:val="1F497D" w:themeColor="text2"/>
        </w:rPr>
        <w:t xml:space="preserve">the </w:t>
      </w:r>
      <w:r w:rsidR="00DC2233" w:rsidRPr="00EC3F17">
        <w:rPr>
          <w:rFonts w:ascii="Tahoma" w:hAnsi="Tahoma" w:cs="Tahoma"/>
          <w:color w:val="1F497D" w:themeColor="text2"/>
        </w:rPr>
        <w:t>wider Rehabilitation team</w:t>
      </w:r>
      <w:r w:rsidR="00D313F4" w:rsidRPr="00EC3F17">
        <w:rPr>
          <w:rFonts w:ascii="Tahoma" w:hAnsi="Tahoma" w:cs="Tahoma"/>
          <w:color w:val="1F497D" w:themeColor="text2"/>
        </w:rPr>
        <w:t xml:space="preserve"> in the development and advancement of rehabilitation services to</w:t>
      </w:r>
      <w:r w:rsidR="00FE2BED" w:rsidRPr="00EC3F17">
        <w:rPr>
          <w:rFonts w:ascii="Tahoma" w:hAnsi="Tahoma" w:cs="Tahoma"/>
          <w:color w:val="1F497D" w:themeColor="text2"/>
        </w:rPr>
        <w:t xml:space="preserve"> our patients across the island; </w:t>
      </w:r>
      <w:r w:rsidR="00FE2BED" w:rsidRPr="00EC3F17">
        <w:rPr>
          <w:rFonts w:ascii="Tahoma" w:hAnsi="Tahoma" w:cs="Tahoma"/>
          <w:color w:val="1F497D" w:themeColor="text2"/>
        </w:rPr>
        <w:lastRenderedPageBreak/>
        <w:t>jointly facilitating the smooth running of the rehabilitation department and assisting in the evaluation of the service.</w:t>
      </w:r>
    </w:p>
    <w:p w14:paraId="376586AE" w14:textId="77777777" w:rsidR="00FE2BED"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 xml:space="preserve">Undertake occupational therapy assessment and treatment of patients with complex, life limiting illness as an autonomous practitioner with support from the Senior Occupational Therapist. </w:t>
      </w:r>
    </w:p>
    <w:p w14:paraId="4CECA29E"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Formulate and deliver effective, individualised treatment programmes based on sound knowledge of best practice in palliative care and drawing appropriately on a wide range of non-ph</w:t>
      </w:r>
      <w:r w:rsidR="00FE2BED" w:rsidRPr="00EC3F17">
        <w:rPr>
          <w:rFonts w:ascii="Tahoma" w:hAnsi="Tahoma" w:cs="Tahoma"/>
          <w:color w:val="1F497D" w:themeColor="text2"/>
        </w:rPr>
        <w:t>armacological treatment options; aimed at reducing the impact of disability, ill health and the psycho-social manifestations of the disease process.</w:t>
      </w:r>
    </w:p>
    <w:p w14:paraId="2D276656"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Develop care plans which address patient’s SMART goals and future planning wishes working in conjunction with medical and AHP/nursing colleagues. These will be flexible and adaptable to changing needs.</w:t>
      </w:r>
    </w:p>
    <w:p w14:paraId="5B8DAA09"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 xml:space="preserve">Communicate effectively with patients, relatives and carers, using specialist advanced communication skills and empower them to make informed choices about their health and health care. </w:t>
      </w:r>
    </w:p>
    <w:p w14:paraId="64C10F55" w14:textId="6D650262"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 xml:space="preserve">Support patients and families as they manage changing physical function and deteriorating </w:t>
      </w:r>
      <w:r w:rsidR="008B4857" w:rsidRPr="00EC3F17">
        <w:rPr>
          <w:rFonts w:ascii="Tahoma" w:hAnsi="Tahoma" w:cs="Tahoma"/>
          <w:color w:val="1F497D" w:themeColor="text2"/>
        </w:rPr>
        <w:t>health,</w:t>
      </w:r>
      <w:r w:rsidRPr="00EC3F17">
        <w:rPr>
          <w:rFonts w:ascii="Tahoma" w:hAnsi="Tahoma" w:cs="Tahoma"/>
          <w:color w:val="1F497D" w:themeColor="text2"/>
        </w:rPr>
        <w:t xml:space="preserve"> responding to unexpected events and/or patient deterioration in a calm efficient manner.</w:t>
      </w:r>
    </w:p>
    <w:p w14:paraId="5D761794"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 xml:space="preserve">Participate in interventions to maximise a patient’s mobility, independence and quality of life: exercise programmes (individual or group), appropriate use of walking aids, transfer practise, gait re-education and strategies to manage breathlessness and fatigue. </w:t>
      </w:r>
    </w:p>
    <w:p w14:paraId="16737198"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To undertake home assessment, liaising with other professionals within the Hospice and community setting and make recommendations required to facilitate a safe, effective and timely discharge.</w:t>
      </w:r>
    </w:p>
    <w:p w14:paraId="65D98C1D"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 xml:space="preserve">Ensure the effective and safe prescription and use of standard and specialised equipment to meet patient’s needs in a timely manner, </w:t>
      </w:r>
      <w:proofErr w:type="gramStart"/>
      <w:r w:rsidRPr="00EC3F17">
        <w:rPr>
          <w:rFonts w:ascii="Tahoma" w:hAnsi="Tahoma" w:cs="Tahoma"/>
          <w:color w:val="1F497D" w:themeColor="text2"/>
        </w:rPr>
        <w:t>taking into account</w:t>
      </w:r>
      <w:proofErr w:type="gramEnd"/>
      <w:r w:rsidRPr="00EC3F17">
        <w:rPr>
          <w:rFonts w:ascii="Tahoma" w:hAnsi="Tahoma" w:cs="Tahoma"/>
          <w:color w:val="1F497D" w:themeColor="text2"/>
        </w:rPr>
        <w:t xml:space="preserve"> Health and Safety regulations including the principles of safe moving and handling.</w:t>
      </w:r>
    </w:p>
    <w:p w14:paraId="65E121B4"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Advise on and teach patients, carers and other professionals about appropriate Occupational Therapy/ Rehabilitation programmes of care.</w:t>
      </w:r>
    </w:p>
    <w:p w14:paraId="08D6E92F"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Be responsible for maintaining clear, concise and accurate records, using EMIS in relation to patient care, in line with professional and Hospice IOM policies and procedures.</w:t>
      </w:r>
    </w:p>
    <w:p w14:paraId="37BC6E0A"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Where appropriate, work autonomously and without direct supervision. Prioritise and plan own caseload according to the needs of the patient and liaising with the rehabilitation team and other Hospice services when required.</w:t>
      </w:r>
    </w:p>
    <w:p w14:paraId="52D657CA"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Deliver technical, creative and life skills to engage patients in therapeutic activities to promote and maintain independence and wellbeing.</w:t>
      </w:r>
    </w:p>
    <w:p w14:paraId="03F2B847"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Contribute to multi-disciplinary team working and discussion and provide informed specialist occupational therapy input.</w:t>
      </w:r>
    </w:p>
    <w:p w14:paraId="119431BF"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Demonstrate negotiation skills when dealing with difficult or challenging situations.</w:t>
      </w:r>
    </w:p>
    <w:p w14:paraId="7D451778"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 xml:space="preserve">Work within the policy frameworks of the hospice in its provision of specialist supportive care, thus ensuring that the aims and objectives of the organisation are met. </w:t>
      </w:r>
    </w:p>
    <w:p w14:paraId="5EA24171" w14:textId="77777777" w:rsidR="00D313F4" w:rsidRPr="00EC3F17" w:rsidRDefault="00D313F4"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Develop expertise within the area of palliative care, which will be underpinned by internal and external learning programme.</w:t>
      </w:r>
    </w:p>
    <w:p w14:paraId="11B566CB" w14:textId="0FF440AB" w:rsidR="00D313F4" w:rsidRPr="00EC3F17" w:rsidRDefault="008B4857" w:rsidP="00EC3F17">
      <w:pPr>
        <w:pStyle w:val="ListParagraph"/>
        <w:numPr>
          <w:ilvl w:val="0"/>
          <w:numId w:val="10"/>
        </w:numPr>
        <w:spacing w:after="0"/>
        <w:jc w:val="both"/>
        <w:rPr>
          <w:rFonts w:ascii="Tahoma" w:hAnsi="Tahoma" w:cs="Tahoma"/>
          <w:color w:val="1F497D" w:themeColor="text2"/>
        </w:rPr>
      </w:pPr>
      <w:r w:rsidRPr="00EC3F17">
        <w:rPr>
          <w:rFonts w:ascii="Tahoma" w:hAnsi="Tahoma" w:cs="Tahoma"/>
          <w:color w:val="1F497D" w:themeColor="text2"/>
        </w:rPr>
        <w:t>Ability to</w:t>
      </w:r>
      <w:r w:rsidR="00D313F4" w:rsidRPr="00EC3F17">
        <w:rPr>
          <w:rFonts w:ascii="Tahoma" w:hAnsi="Tahoma" w:cs="Tahoma"/>
          <w:color w:val="1F497D" w:themeColor="text2"/>
        </w:rPr>
        <w:t xml:space="preserve"> prioritise and change plans at short notice to meet the needs of patients, and to respond to an ever changing working environment</w:t>
      </w:r>
    </w:p>
    <w:p w14:paraId="77352BF2" w14:textId="77777777" w:rsidR="00D313F4" w:rsidRPr="00EC3F17" w:rsidRDefault="00D313F4" w:rsidP="00EC3F17">
      <w:pPr>
        <w:pStyle w:val="ListParagraph"/>
        <w:numPr>
          <w:ilvl w:val="0"/>
          <w:numId w:val="10"/>
        </w:numPr>
        <w:jc w:val="both"/>
        <w:rPr>
          <w:rFonts w:ascii="Tahoma" w:hAnsi="Tahoma" w:cs="Tahoma"/>
          <w:color w:val="1F497D" w:themeColor="text2"/>
        </w:rPr>
      </w:pPr>
      <w:r w:rsidRPr="00EC3F17">
        <w:rPr>
          <w:rFonts w:ascii="Tahoma" w:hAnsi="Tahoma" w:cs="Tahoma"/>
          <w:color w:val="1F497D" w:themeColor="text2"/>
        </w:rPr>
        <w:t>Maintain a good standard of professional competence showing evidence in a Personal Portfolio of Cont</w:t>
      </w:r>
      <w:r w:rsidR="00FE2BED" w:rsidRPr="00EC3F17">
        <w:rPr>
          <w:rFonts w:ascii="Tahoma" w:hAnsi="Tahoma" w:cs="Tahoma"/>
          <w:color w:val="1F497D" w:themeColor="text2"/>
        </w:rPr>
        <w:t>inued Professional Development.</w:t>
      </w:r>
    </w:p>
    <w:p w14:paraId="717954C9" w14:textId="77777777" w:rsidR="008B4857" w:rsidRPr="00EC3F17" w:rsidRDefault="007B7452" w:rsidP="00EC3F17">
      <w:pPr>
        <w:pStyle w:val="ListParagraph"/>
        <w:numPr>
          <w:ilvl w:val="0"/>
          <w:numId w:val="10"/>
        </w:numPr>
        <w:jc w:val="both"/>
        <w:rPr>
          <w:rFonts w:ascii="Tahoma" w:hAnsi="Tahoma" w:cs="Tahoma"/>
          <w:color w:val="1F497D" w:themeColor="text2"/>
        </w:rPr>
      </w:pPr>
      <w:r w:rsidRPr="00EC3F17">
        <w:rPr>
          <w:rFonts w:ascii="Tahoma" w:hAnsi="Tahoma" w:cs="Tahoma"/>
          <w:color w:val="1F497D" w:themeColor="text2"/>
        </w:rPr>
        <w:lastRenderedPageBreak/>
        <w:t>Take a lead role in supervising and mentoring the rehabilitation support worker and other junior staff and volunteers.</w:t>
      </w:r>
    </w:p>
    <w:p w14:paraId="236479E4" w14:textId="77777777" w:rsidR="008B4857" w:rsidRPr="008C0310" w:rsidRDefault="008B4857" w:rsidP="00EC3F17">
      <w:pPr>
        <w:jc w:val="both"/>
        <w:rPr>
          <w:b/>
          <w:color w:val="1F497D" w:themeColor="text2"/>
          <w:sz w:val="36"/>
          <w:szCs w:val="36"/>
        </w:rPr>
      </w:pPr>
      <w:r w:rsidRPr="008C0310">
        <w:rPr>
          <w:b/>
          <w:color w:val="1F497D" w:themeColor="text2"/>
          <w:sz w:val="36"/>
          <w:szCs w:val="36"/>
        </w:rPr>
        <w:t>Health and Safety</w:t>
      </w:r>
    </w:p>
    <w:p w14:paraId="4E08848B" w14:textId="77777777" w:rsidR="008B4857" w:rsidRDefault="008B4857" w:rsidP="00EC3F17">
      <w:pPr>
        <w:jc w:val="both"/>
        <w:rPr>
          <w:rFonts w:ascii="Tahoma" w:hAnsi="Tahoma" w:cs="Tahoma"/>
          <w:color w:val="1F497D" w:themeColor="text2"/>
        </w:rPr>
      </w:pPr>
      <w:r w:rsidRPr="00EC3F17">
        <w:rPr>
          <w:rFonts w:ascii="Tahoma" w:hAnsi="Tahoma" w:cs="Tahoma"/>
          <w:color w:val="1F497D" w:themeColor="text2"/>
          <w:spacing w:val="-3"/>
        </w:rPr>
        <w:t xml:space="preserve">Hospice </w:t>
      </w:r>
      <w:r w:rsidRPr="00EC3F17">
        <w:rPr>
          <w:rFonts w:ascii="Tahoma" w:hAnsi="Tahoma" w:cs="Tahoma"/>
          <w:color w:val="1F497D" w:themeColor="text2"/>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25604668" w14:textId="77777777" w:rsidR="00EC3F17" w:rsidRPr="00EC3F17" w:rsidRDefault="00EC3F17" w:rsidP="00EC3F17">
      <w:pPr>
        <w:jc w:val="both"/>
        <w:rPr>
          <w:rFonts w:ascii="Tahoma" w:hAnsi="Tahoma" w:cs="Tahoma"/>
          <w:color w:val="1F497D" w:themeColor="text2"/>
        </w:rPr>
      </w:pPr>
    </w:p>
    <w:p w14:paraId="37D1AF86" w14:textId="7C4FFE5A" w:rsidR="008B4857" w:rsidRPr="00EC3F17" w:rsidRDefault="008B4857" w:rsidP="00EC3F17">
      <w:pPr>
        <w:jc w:val="both"/>
        <w:rPr>
          <w:rFonts w:ascii="Tahoma" w:hAnsi="Tahoma" w:cs="Tahoma"/>
          <w:color w:val="000000" w:themeColor="text1"/>
        </w:rPr>
      </w:pPr>
      <w:r w:rsidRPr="00EC3F17">
        <w:rPr>
          <w:rFonts w:ascii="Tahoma" w:hAnsi="Tahoma" w:cs="Tahoma"/>
          <w:color w:val="1F497D" w:themeColor="text2"/>
        </w:rPr>
        <w:t>This job description is not meant to be exhaustive, and you may be asked to carry out other reasonable duties.  It will be reviewed on a regular basis and adapted as required to reflect the changing needs of the service.</w:t>
      </w:r>
    </w:p>
    <w:p w14:paraId="38D21B90" w14:textId="77777777" w:rsidR="00E34430" w:rsidRPr="00071993" w:rsidRDefault="00E34430" w:rsidP="008B4857">
      <w:pPr>
        <w:rPr>
          <w:rFonts w:ascii="Century Gothic" w:hAnsi="Century Gothic" w:cs="Tahoma"/>
          <w:color w:val="000000" w:themeColor="text1"/>
        </w:rPr>
      </w:pPr>
    </w:p>
    <w:p w14:paraId="47553595" w14:textId="77777777" w:rsidR="008B4857" w:rsidRPr="00751C26" w:rsidRDefault="008B4857" w:rsidP="008B4857">
      <w:pPr>
        <w:rPr>
          <w:rFonts w:ascii="Tahoma" w:hAnsi="Tahoma" w:cs="Tahoma"/>
          <w:color w:val="000000" w:themeColor="text1"/>
          <w:sz w:val="24"/>
          <w:szCs w:val="24"/>
        </w:rPr>
      </w:pPr>
      <w:r w:rsidRPr="00515EB4">
        <w:rPr>
          <w:b/>
          <w:color w:val="1F497D" w:themeColor="text2"/>
          <w:sz w:val="36"/>
          <w:szCs w:val="36"/>
        </w:rPr>
        <w:t>Person Specification:  What we need you to bring</w:t>
      </w:r>
    </w:p>
    <w:p w14:paraId="49A2B780" w14:textId="77777777" w:rsidR="00990641" w:rsidRPr="00990641" w:rsidRDefault="00990641" w:rsidP="00044FB3">
      <w:pPr>
        <w:rPr>
          <w:b/>
          <w:color w:val="1F497D" w:themeColor="text2"/>
          <w:sz w:val="2"/>
          <w:szCs w:val="32"/>
        </w:rPr>
      </w:pPr>
    </w:p>
    <w:tbl>
      <w:tblPr>
        <w:tblStyle w:val="TableGrid1"/>
        <w:tblW w:w="9656" w:type="dxa"/>
        <w:tblLook w:val="04A0" w:firstRow="1" w:lastRow="0" w:firstColumn="1" w:lastColumn="0" w:noHBand="0" w:noVBand="1"/>
      </w:tblPr>
      <w:tblGrid>
        <w:gridCol w:w="5318"/>
        <w:gridCol w:w="1579"/>
        <w:gridCol w:w="2759"/>
      </w:tblGrid>
      <w:tr w:rsidR="0070767C" w:rsidRPr="008B4857" w14:paraId="21332031" w14:textId="77777777" w:rsidTr="00EC3F17">
        <w:trPr>
          <w:trHeight w:val="526"/>
        </w:trPr>
        <w:tc>
          <w:tcPr>
            <w:tcW w:w="5318" w:type="dxa"/>
            <w:shd w:val="clear" w:color="auto" w:fill="DAEEF3" w:themeFill="accent5" w:themeFillTint="33"/>
          </w:tcPr>
          <w:p w14:paraId="02668B10" w14:textId="77777777" w:rsidR="0070767C" w:rsidRPr="008B4857" w:rsidRDefault="0070767C" w:rsidP="0077471F">
            <w:pPr>
              <w:ind w:left="-113" w:firstLine="113"/>
              <w:rPr>
                <w:rFonts w:cstheme="minorHAnsi"/>
                <w:b/>
                <w:color w:val="1F497D" w:themeColor="text2"/>
                <w:sz w:val="36"/>
                <w:szCs w:val="36"/>
              </w:rPr>
            </w:pPr>
            <w:r w:rsidRPr="008B4857">
              <w:rPr>
                <w:rFonts w:cstheme="minorHAnsi"/>
                <w:b/>
                <w:color w:val="1F497D" w:themeColor="text2"/>
                <w:sz w:val="36"/>
                <w:szCs w:val="36"/>
              </w:rPr>
              <w:t>Education and Qualifications</w:t>
            </w:r>
          </w:p>
        </w:tc>
        <w:tc>
          <w:tcPr>
            <w:tcW w:w="1579" w:type="dxa"/>
            <w:shd w:val="clear" w:color="auto" w:fill="DAEEF3" w:themeFill="accent5" w:themeFillTint="33"/>
          </w:tcPr>
          <w:p w14:paraId="32F184F5" w14:textId="77777777" w:rsidR="0070767C" w:rsidRPr="0077471F" w:rsidRDefault="0070767C" w:rsidP="0077471F">
            <w:pPr>
              <w:ind w:left="-113" w:firstLine="113"/>
              <w:jc w:val="center"/>
              <w:rPr>
                <w:rFonts w:cstheme="minorHAnsi"/>
                <w:b/>
                <w:color w:val="1F497D" w:themeColor="text2"/>
              </w:rPr>
            </w:pPr>
            <w:r w:rsidRPr="0077471F">
              <w:rPr>
                <w:rFonts w:cstheme="minorHAnsi"/>
                <w:b/>
                <w:color w:val="1F497D" w:themeColor="text2"/>
              </w:rPr>
              <w:t>Is it essential or desirable</w:t>
            </w:r>
          </w:p>
        </w:tc>
        <w:tc>
          <w:tcPr>
            <w:tcW w:w="2759" w:type="dxa"/>
            <w:shd w:val="clear" w:color="auto" w:fill="DAEEF3" w:themeFill="accent5" w:themeFillTint="33"/>
          </w:tcPr>
          <w:p w14:paraId="768681EC" w14:textId="77777777" w:rsidR="0070767C" w:rsidRPr="0077471F" w:rsidRDefault="0070767C" w:rsidP="0077471F">
            <w:pPr>
              <w:ind w:left="-113" w:right="-533" w:firstLine="113"/>
              <w:rPr>
                <w:rFonts w:cstheme="minorHAnsi"/>
                <w:b/>
                <w:color w:val="1F497D" w:themeColor="text2"/>
                <w:sz w:val="28"/>
                <w:szCs w:val="28"/>
              </w:rPr>
            </w:pPr>
            <w:r w:rsidRPr="0077471F">
              <w:rPr>
                <w:rFonts w:cstheme="minorHAnsi"/>
                <w:b/>
                <w:color w:val="1F497D" w:themeColor="text2"/>
                <w:sz w:val="28"/>
                <w:szCs w:val="28"/>
              </w:rPr>
              <w:t>How we will assess</w:t>
            </w:r>
          </w:p>
        </w:tc>
      </w:tr>
      <w:tr w:rsidR="002D123F" w:rsidRPr="008B4857" w14:paraId="762A464E" w14:textId="77777777" w:rsidTr="00EC3F17">
        <w:trPr>
          <w:trHeight w:val="270"/>
        </w:trPr>
        <w:tc>
          <w:tcPr>
            <w:tcW w:w="5318" w:type="dxa"/>
          </w:tcPr>
          <w:p w14:paraId="4166A92E" w14:textId="77777777" w:rsidR="002D123F" w:rsidRPr="008B4857" w:rsidRDefault="00D313F4" w:rsidP="0077471F">
            <w:pPr>
              <w:contextualSpacing/>
              <w:rPr>
                <w:rFonts w:ascii="Tahoma" w:eastAsia="Times New Roman" w:hAnsi="Tahoma" w:cs="Tahoma"/>
                <w:lang w:eastAsia="en-GB"/>
              </w:rPr>
            </w:pPr>
            <w:r w:rsidRPr="008B4857">
              <w:rPr>
                <w:rFonts w:ascii="Tahoma" w:eastAsia="Times New Roman" w:hAnsi="Tahoma" w:cs="Tahoma"/>
                <w:lang w:eastAsia="en-GB"/>
              </w:rPr>
              <w:t>Degree or Diploma</w:t>
            </w:r>
            <w:r w:rsidR="00071993" w:rsidRPr="008B4857">
              <w:rPr>
                <w:rFonts w:ascii="Tahoma" w:eastAsia="Times New Roman" w:hAnsi="Tahoma" w:cs="Tahoma"/>
                <w:lang w:eastAsia="en-GB"/>
              </w:rPr>
              <w:t xml:space="preserve"> in Occupational Therapy</w:t>
            </w:r>
            <w:r w:rsidR="002D123F" w:rsidRPr="008B4857">
              <w:rPr>
                <w:rFonts w:ascii="Tahoma" w:eastAsia="Times New Roman" w:hAnsi="Tahoma" w:cs="Tahoma"/>
                <w:lang w:eastAsia="en-GB"/>
              </w:rPr>
              <w:t xml:space="preserve"> </w:t>
            </w:r>
          </w:p>
        </w:tc>
        <w:tc>
          <w:tcPr>
            <w:tcW w:w="1579" w:type="dxa"/>
          </w:tcPr>
          <w:p w14:paraId="1A751817" w14:textId="77777777" w:rsidR="002D123F" w:rsidRPr="0077471F" w:rsidRDefault="002D123F"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1929DDAF" w14:textId="77777777" w:rsidR="002D123F" w:rsidRPr="0077471F" w:rsidRDefault="002D123F" w:rsidP="00EB13FE">
            <w:pPr>
              <w:ind w:right="-108"/>
              <w:jc w:val="center"/>
              <w:rPr>
                <w:rFonts w:ascii="Tahoma" w:hAnsi="Tahoma" w:cs="Tahoma"/>
                <w:b/>
                <w:color w:val="1F497D" w:themeColor="text2"/>
              </w:rPr>
            </w:pPr>
            <w:r w:rsidRPr="0077471F">
              <w:rPr>
                <w:rFonts w:ascii="Tahoma" w:hAnsi="Tahoma" w:cs="Tahoma"/>
                <w:b/>
                <w:color w:val="1F497D" w:themeColor="text2"/>
              </w:rPr>
              <w:t>A &amp; D</w:t>
            </w:r>
          </w:p>
        </w:tc>
      </w:tr>
      <w:tr w:rsidR="002D123F" w:rsidRPr="008B4857" w14:paraId="2146A347" w14:textId="77777777" w:rsidTr="00EC3F17">
        <w:trPr>
          <w:trHeight w:val="585"/>
        </w:trPr>
        <w:tc>
          <w:tcPr>
            <w:tcW w:w="5318" w:type="dxa"/>
          </w:tcPr>
          <w:p w14:paraId="4ED82655" w14:textId="77777777" w:rsidR="002D123F" w:rsidRPr="008B4857" w:rsidRDefault="00071993" w:rsidP="0077471F">
            <w:pPr>
              <w:rPr>
                <w:rFonts w:ascii="Tahoma" w:eastAsia="Times New Roman" w:hAnsi="Tahoma" w:cs="Tahoma"/>
                <w:bCs/>
                <w:lang w:eastAsia="en-GB"/>
              </w:rPr>
            </w:pPr>
            <w:r w:rsidRPr="008B4857">
              <w:rPr>
                <w:rFonts w:ascii="Tahoma" w:eastAsia="Times New Roman" w:hAnsi="Tahoma" w:cs="Tahoma"/>
                <w:bCs/>
                <w:lang w:eastAsia="en-GB"/>
              </w:rPr>
              <w:t>Current registration with the Health and Care Professions Council</w:t>
            </w:r>
          </w:p>
        </w:tc>
        <w:tc>
          <w:tcPr>
            <w:tcW w:w="1579" w:type="dxa"/>
          </w:tcPr>
          <w:p w14:paraId="5543586E" w14:textId="77777777" w:rsidR="002D123F" w:rsidRPr="0077471F" w:rsidRDefault="00071993"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13A44DBA" w14:textId="77777777" w:rsidR="002D123F" w:rsidRPr="0077471F" w:rsidRDefault="002D123F" w:rsidP="00EB13FE">
            <w:pPr>
              <w:jc w:val="center"/>
              <w:rPr>
                <w:rFonts w:ascii="Tahoma" w:hAnsi="Tahoma" w:cs="Tahoma"/>
                <w:b/>
                <w:color w:val="1F497D" w:themeColor="text2"/>
              </w:rPr>
            </w:pPr>
            <w:r w:rsidRPr="0077471F">
              <w:rPr>
                <w:rFonts w:ascii="Tahoma" w:hAnsi="Tahoma" w:cs="Tahoma"/>
                <w:b/>
                <w:color w:val="1F497D" w:themeColor="text2"/>
              </w:rPr>
              <w:t>D</w:t>
            </w:r>
          </w:p>
        </w:tc>
      </w:tr>
      <w:tr w:rsidR="00071993" w:rsidRPr="008B4857" w14:paraId="1ADD254D" w14:textId="77777777" w:rsidTr="00EC3F17">
        <w:trPr>
          <w:trHeight w:val="585"/>
        </w:trPr>
        <w:tc>
          <w:tcPr>
            <w:tcW w:w="5318" w:type="dxa"/>
          </w:tcPr>
          <w:p w14:paraId="2DF291F1" w14:textId="07C7D5CF" w:rsidR="00071993" w:rsidRPr="008B4857" w:rsidRDefault="00DC2233" w:rsidP="0077471F">
            <w:pPr>
              <w:rPr>
                <w:rFonts w:ascii="Tahoma" w:eastAsia="Times New Roman" w:hAnsi="Tahoma" w:cs="Tahoma"/>
                <w:bCs/>
                <w:lang w:eastAsia="en-GB"/>
              </w:rPr>
            </w:pPr>
            <w:r w:rsidRPr="008B4857">
              <w:rPr>
                <w:rFonts w:ascii="Tahoma" w:eastAsia="Times New Roman" w:hAnsi="Tahoma" w:cs="Tahoma"/>
                <w:bCs/>
                <w:lang w:eastAsia="en-GB"/>
              </w:rPr>
              <w:t>Experience and training in interventions to manage stress and anxiety (or willingness to work towards)</w:t>
            </w:r>
          </w:p>
        </w:tc>
        <w:tc>
          <w:tcPr>
            <w:tcW w:w="1579" w:type="dxa"/>
          </w:tcPr>
          <w:p w14:paraId="4DD59867" w14:textId="77777777" w:rsidR="00071993" w:rsidRPr="0077471F" w:rsidRDefault="00071993" w:rsidP="0077471F">
            <w:pPr>
              <w:ind w:left="-113" w:firstLine="113"/>
              <w:jc w:val="center"/>
              <w:rPr>
                <w:rFonts w:ascii="Tahoma" w:hAnsi="Tahoma" w:cs="Tahoma"/>
                <w:b/>
                <w:color w:val="1F497D" w:themeColor="text2"/>
              </w:rPr>
            </w:pPr>
          </w:p>
          <w:p w14:paraId="164476B2" w14:textId="04778AEE" w:rsidR="00E34430" w:rsidRPr="0077471F" w:rsidRDefault="00DC2233"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5B8A44E2" w14:textId="77777777" w:rsidR="00071993" w:rsidRPr="0077471F" w:rsidRDefault="00071993" w:rsidP="00EB13FE">
            <w:pPr>
              <w:jc w:val="center"/>
              <w:rPr>
                <w:rFonts w:ascii="Tahoma" w:hAnsi="Tahoma" w:cs="Tahoma"/>
                <w:b/>
                <w:color w:val="1F497D" w:themeColor="text2"/>
              </w:rPr>
            </w:pPr>
          </w:p>
          <w:p w14:paraId="6281711C" w14:textId="16A77EDB" w:rsidR="00E34430" w:rsidRPr="0077471F" w:rsidRDefault="00DC2233" w:rsidP="00EB13FE">
            <w:pPr>
              <w:jc w:val="center"/>
              <w:rPr>
                <w:rFonts w:ascii="Tahoma" w:hAnsi="Tahoma" w:cs="Tahoma"/>
                <w:b/>
                <w:color w:val="1F497D" w:themeColor="text2"/>
              </w:rPr>
            </w:pPr>
            <w:r w:rsidRPr="0077471F">
              <w:rPr>
                <w:rFonts w:ascii="Tahoma" w:hAnsi="Tahoma" w:cs="Tahoma"/>
                <w:b/>
                <w:color w:val="1F497D" w:themeColor="text2"/>
              </w:rPr>
              <w:t>D &amp; I</w:t>
            </w:r>
          </w:p>
        </w:tc>
      </w:tr>
      <w:tr w:rsidR="003322D3" w:rsidRPr="008B4857" w14:paraId="2B99E2BE" w14:textId="77777777" w:rsidTr="00EC3F17">
        <w:trPr>
          <w:trHeight w:val="585"/>
        </w:trPr>
        <w:tc>
          <w:tcPr>
            <w:tcW w:w="5318" w:type="dxa"/>
          </w:tcPr>
          <w:p w14:paraId="30ECC48E" w14:textId="3961946C" w:rsidR="00135EF6" w:rsidRPr="008B4857" w:rsidRDefault="00D313F4" w:rsidP="0077471F">
            <w:pPr>
              <w:rPr>
                <w:rFonts w:ascii="Tahoma" w:eastAsia="Times New Roman" w:hAnsi="Tahoma" w:cs="Tahoma"/>
                <w:bCs/>
                <w:highlight w:val="yellow"/>
                <w:lang w:eastAsia="en-GB"/>
              </w:rPr>
            </w:pPr>
            <w:r w:rsidRPr="008B4857">
              <w:rPr>
                <w:rFonts w:ascii="Tahoma" w:eastAsia="Times New Roman" w:hAnsi="Tahoma" w:cs="Tahoma"/>
                <w:bCs/>
                <w:lang w:eastAsia="en-GB"/>
              </w:rPr>
              <w:t>Member of the Royal College of Occupational Therapists</w:t>
            </w:r>
          </w:p>
        </w:tc>
        <w:tc>
          <w:tcPr>
            <w:tcW w:w="1579" w:type="dxa"/>
          </w:tcPr>
          <w:p w14:paraId="063D3D4D" w14:textId="77777777" w:rsidR="003322D3" w:rsidRPr="0077471F" w:rsidRDefault="003322D3" w:rsidP="0077471F">
            <w:pPr>
              <w:ind w:left="-113" w:firstLine="113"/>
              <w:jc w:val="center"/>
              <w:rPr>
                <w:rFonts w:ascii="Tahoma" w:hAnsi="Tahoma" w:cs="Tahoma"/>
                <w:b/>
                <w:color w:val="1F497D" w:themeColor="text2"/>
              </w:rPr>
            </w:pPr>
          </w:p>
          <w:p w14:paraId="766571E9"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c>
          <w:tcPr>
            <w:tcW w:w="2759" w:type="dxa"/>
          </w:tcPr>
          <w:p w14:paraId="2CCFE7AA" w14:textId="77777777" w:rsidR="00E34430" w:rsidRPr="0077471F" w:rsidRDefault="00E34430" w:rsidP="00EB13FE">
            <w:pPr>
              <w:jc w:val="center"/>
              <w:rPr>
                <w:rFonts w:ascii="Tahoma" w:hAnsi="Tahoma" w:cs="Tahoma"/>
                <w:b/>
                <w:color w:val="1F497D" w:themeColor="text2"/>
              </w:rPr>
            </w:pPr>
          </w:p>
          <w:p w14:paraId="3EF72D83" w14:textId="77777777" w:rsidR="003322D3" w:rsidRPr="0077471F" w:rsidRDefault="00E34430" w:rsidP="00EB13FE">
            <w:pPr>
              <w:jc w:val="center"/>
              <w:rPr>
                <w:rFonts w:ascii="Tahoma" w:hAnsi="Tahoma" w:cs="Tahoma"/>
                <w:b/>
                <w:color w:val="1F497D" w:themeColor="text2"/>
              </w:rPr>
            </w:pPr>
            <w:r w:rsidRPr="0077471F">
              <w:rPr>
                <w:rFonts w:ascii="Tahoma" w:hAnsi="Tahoma" w:cs="Tahoma"/>
                <w:b/>
                <w:color w:val="1F497D" w:themeColor="text2"/>
              </w:rPr>
              <w:t>D</w:t>
            </w:r>
          </w:p>
        </w:tc>
      </w:tr>
      <w:tr w:rsidR="00135EF6" w:rsidRPr="008B4857" w14:paraId="7B0E1F02" w14:textId="77777777" w:rsidTr="00EC3F17">
        <w:trPr>
          <w:trHeight w:val="585"/>
        </w:trPr>
        <w:tc>
          <w:tcPr>
            <w:tcW w:w="5318" w:type="dxa"/>
          </w:tcPr>
          <w:p w14:paraId="4A1BC13F" w14:textId="126D74AA" w:rsidR="00135EF6" w:rsidRPr="008B4857" w:rsidRDefault="00135EF6" w:rsidP="0077471F">
            <w:pPr>
              <w:rPr>
                <w:rFonts w:ascii="Tahoma" w:eastAsia="Times New Roman" w:hAnsi="Tahoma" w:cs="Tahoma"/>
                <w:bCs/>
                <w:lang w:eastAsia="en-GB"/>
              </w:rPr>
            </w:pPr>
            <w:r w:rsidRPr="008B4857">
              <w:rPr>
                <w:rFonts w:ascii="Tahoma" w:eastAsia="Times New Roman" w:hAnsi="Tahoma" w:cs="Tahoma"/>
                <w:bCs/>
                <w:lang w:eastAsia="en-GB"/>
              </w:rPr>
              <w:t>Member of RCOT Specialist Section - Major Health conditions</w:t>
            </w:r>
          </w:p>
        </w:tc>
        <w:tc>
          <w:tcPr>
            <w:tcW w:w="1579" w:type="dxa"/>
          </w:tcPr>
          <w:p w14:paraId="1847DC29" w14:textId="77777777" w:rsidR="00135EF6" w:rsidRPr="0077471F" w:rsidRDefault="00135EF6" w:rsidP="0077471F">
            <w:pPr>
              <w:ind w:left="-113" w:firstLine="113"/>
              <w:jc w:val="center"/>
              <w:rPr>
                <w:rFonts w:ascii="Tahoma" w:hAnsi="Tahoma" w:cs="Tahoma"/>
                <w:b/>
                <w:color w:val="1F497D" w:themeColor="text2"/>
              </w:rPr>
            </w:pPr>
          </w:p>
          <w:p w14:paraId="25D17092" w14:textId="17D5D216" w:rsidR="00135EF6" w:rsidRPr="0077471F" w:rsidRDefault="00135EF6"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c>
          <w:tcPr>
            <w:tcW w:w="2759" w:type="dxa"/>
          </w:tcPr>
          <w:p w14:paraId="200E848E" w14:textId="77777777" w:rsidR="00135EF6" w:rsidRPr="0077471F" w:rsidRDefault="00135EF6" w:rsidP="00EB13FE">
            <w:pPr>
              <w:jc w:val="center"/>
              <w:rPr>
                <w:rFonts w:ascii="Tahoma" w:hAnsi="Tahoma" w:cs="Tahoma"/>
                <w:b/>
                <w:color w:val="1F497D" w:themeColor="text2"/>
              </w:rPr>
            </w:pPr>
          </w:p>
          <w:p w14:paraId="6ED84CFB" w14:textId="67FFECD0" w:rsidR="00427197" w:rsidRPr="0077471F" w:rsidRDefault="00427197" w:rsidP="00EB13FE">
            <w:pPr>
              <w:jc w:val="center"/>
              <w:rPr>
                <w:rFonts w:ascii="Tahoma" w:hAnsi="Tahoma" w:cs="Tahoma"/>
                <w:b/>
                <w:color w:val="1F497D" w:themeColor="text2"/>
              </w:rPr>
            </w:pPr>
            <w:r w:rsidRPr="0077471F">
              <w:rPr>
                <w:rFonts w:ascii="Tahoma" w:hAnsi="Tahoma" w:cs="Tahoma"/>
                <w:b/>
                <w:color w:val="1F497D" w:themeColor="text2"/>
              </w:rPr>
              <w:t>I</w:t>
            </w:r>
          </w:p>
        </w:tc>
      </w:tr>
      <w:tr w:rsidR="00135EF6" w:rsidRPr="008B4857" w14:paraId="4E4630B4" w14:textId="77777777" w:rsidTr="00EC3F17">
        <w:trPr>
          <w:trHeight w:val="585"/>
        </w:trPr>
        <w:tc>
          <w:tcPr>
            <w:tcW w:w="5318" w:type="dxa"/>
          </w:tcPr>
          <w:p w14:paraId="52A2A830" w14:textId="72B0553A" w:rsidR="00135EF6" w:rsidRPr="008B4857" w:rsidRDefault="00135EF6" w:rsidP="0077471F">
            <w:pPr>
              <w:rPr>
                <w:rFonts w:ascii="Tahoma" w:eastAsia="Times New Roman" w:hAnsi="Tahoma" w:cs="Tahoma"/>
                <w:bCs/>
                <w:lang w:eastAsia="en-GB"/>
              </w:rPr>
            </w:pPr>
            <w:r w:rsidRPr="008B4857">
              <w:rPr>
                <w:rFonts w:ascii="Tahoma" w:eastAsia="Times New Roman" w:hAnsi="Tahoma" w:cs="Tahoma"/>
                <w:bCs/>
                <w:lang w:eastAsia="en-GB"/>
              </w:rPr>
              <w:t>Member of Palliative Rehabilitation</w:t>
            </w:r>
            <w:r w:rsidR="00427197" w:rsidRPr="008B4857">
              <w:rPr>
                <w:rFonts w:ascii="Tahoma" w:eastAsia="Times New Roman" w:hAnsi="Tahoma" w:cs="Tahoma"/>
                <w:bCs/>
                <w:lang w:eastAsia="en-GB"/>
              </w:rPr>
              <w:t xml:space="preserve"> </w:t>
            </w:r>
            <w:r w:rsidRPr="008B4857">
              <w:rPr>
                <w:rFonts w:ascii="Tahoma" w:eastAsia="Times New Roman" w:hAnsi="Tahoma" w:cs="Tahoma"/>
                <w:bCs/>
                <w:lang w:eastAsia="en-GB"/>
              </w:rPr>
              <w:t>social networking group</w:t>
            </w:r>
          </w:p>
        </w:tc>
        <w:tc>
          <w:tcPr>
            <w:tcW w:w="1579" w:type="dxa"/>
          </w:tcPr>
          <w:p w14:paraId="1E66F1D1" w14:textId="77777777" w:rsidR="00135EF6" w:rsidRPr="0077471F" w:rsidRDefault="00135EF6" w:rsidP="0077471F">
            <w:pPr>
              <w:ind w:left="-113" w:firstLine="113"/>
              <w:jc w:val="center"/>
              <w:rPr>
                <w:rFonts w:ascii="Tahoma" w:hAnsi="Tahoma" w:cs="Tahoma"/>
                <w:b/>
                <w:color w:val="1F497D" w:themeColor="text2"/>
              </w:rPr>
            </w:pPr>
          </w:p>
          <w:p w14:paraId="451B1B72" w14:textId="6E579F23" w:rsidR="00135EF6" w:rsidRPr="0077471F" w:rsidRDefault="00135EF6"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c>
          <w:tcPr>
            <w:tcW w:w="2759" w:type="dxa"/>
          </w:tcPr>
          <w:p w14:paraId="31F5A7B8" w14:textId="77777777" w:rsidR="00135EF6" w:rsidRPr="0077471F" w:rsidRDefault="00135EF6" w:rsidP="00EB13FE">
            <w:pPr>
              <w:jc w:val="center"/>
              <w:rPr>
                <w:rFonts w:ascii="Tahoma" w:hAnsi="Tahoma" w:cs="Tahoma"/>
                <w:b/>
                <w:color w:val="1F497D" w:themeColor="text2"/>
              </w:rPr>
            </w:pPr>
          </w:p>
          <w:p w14:paraId="3BF8AE5E" w14:textId="383000D5" w:rsidR="00427197" w:rsidRPr="0077471F" w:rsidRDefault="00427197" w:rsidP="00EB13FE">
            <w:pPr>
              <w:jc w:val="center"/>
              <w:rPr>
                <w:rFonts w:ascii="Tahoma" w:hAnsi="Tahoma" w:cs="Tahoma"/>
                <w:b/>
                <w:color w:val="1F497D" w:themeColor="text2"/>
              </w:rPr>
            </w:pPr>
            <w:r w:rsidRPr="0077471F">
              <w:rPr>
                <w:rFonts w:ascii="Tahoma" w:hAnsi="Tahoma" w:cs="Tahoma"/>
                <w:b/>
                <w:color w:val="1F497D" w:themeColor="text2"/>
              </w:rPr>
              <w:t>I</w:t>
            </w:r>
          </w:p>
        </w:tc>
      </w:tr>
      <w:tr w:rsidR="00925B75" w:rsidRPr="008B4857" w14:paraId="2423ADFC" w14:textId="77777777" w:rsidTr="00EC3F17">
        <w:trPr>
          <w:trHeight w:val="241"/>
        </w:trPr>
        <w:tc>
          <w:tcPr>
            <w:tcW w:w="5318" w:type="dxa"/>
          </w:tcPr>
          <w:p w14:paraId="499C58EE" w14:textId="77777777" w:rsidR="00925B75" w:rsidRPr="008B4857" w:rsidRDefault="00D313F4" w:rsidP="0077471F">
            <w:pPr>
              <w:rPr>
                <w:rFonts w:ascii="Tahoma" w:eastAsia="Times New Roman" w:hAnsi="Tahoma" w:cs="Tahoma"/>
                <w:bCs/>
                <w:lang w:eastAsia="en-GB"/>
              </w:rPr>
            </w:pPr>
            <w:r w:rsidRPr="008B4857">
              <w:rPr>
                <w:rFonts w:ascii="Tahoma" w:eastAsia="Times New Roman" w:hAnsi="Tahoma" w:cs="Tahoma"/>
                <w:bCs/>
                <w:lang w:eastAsia="en-GB"/>
              </w:rPr>
              <w:t>Advanced communication qualification</w:t>
            </w:r>
          </w:p>
        </w:tc>
        <w:tc>
          <w:tcPr>
            <w:tcW w:w="1579" w:type="dxa"/>
          </w:tcPr>
          <w:p w14:paraId="0E0C8E5C" w14:textId="77777777" w:rsidR="00925B75" w:rsidRPr="0077471F" w:rsidRDefault="00925B75"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c>
          <w:tcPr>
            <w:tcW w:w="2759" w:type="dxa"/>
          </w:tcPr>
          <w:p w14:paraId="12BE287B" w14:textId="77777777" w:rsidR="00925B75" w:rsidRPr="0077471F" w:rsidRDefault="00925B75" w:rsidP="00EB13FE">
            <w:pPr>
              <w:jc w:val="center"/>
              <w:rPr>
                <w:rFonts w:ascii="Tahoma" w:hAnsi="Tahoma" w:cs="Tahoma"/>
                <w:b/>
                <w:color w:val="1F497D" w:themeColor="text2"/>
              </w:rPr>
            </w:pPr>
            <w:r w:rsidRPr="0077471F">
              <w:rPr>
                <w:rFonts w:ascii="Tahoma" w:hAnsi="Tahoma" w:cs="Tahoma"/>
                <w:b/>
                <w:color w:val="1F497D" w:themeColor="text2"/>
              </w:rPr>
              <w:t>D</w:t>
            </w:r>
          </w:p>
        </w:tc>
      </w:tr>
      <w:tr w:rsidR="00D313F4" w:rsidRPr="008B4857" w14:paraId="7E93A0FC" w14:textId="77777777" w:rsidTr="00EC3F17">
        <w:trPr>
          <w:trHeight w:val="585"/>
        </w:trPr>
        <w:tc>
          <w:tcPr>
            <w:tcW w:w="5318" w:type="dxa"/>
          </w:tcPr>
          <w:p w14:paraId="07D651F9" w14:textId="6C8345D6" w:rsidR="00D313F4" w:rsidRPr="008B4857" w:rsidRDefault="00D313F4" w:rsidP="0077471F">
            <w:pPr>
              <w:rPr>
                <w:rFonts w:ascii="Tahoma" w:eastAsia="Times New Roman" w:hAnsi="Tahoma" w:cs="Tahoma"/>
                <w:bCs/>
                <w:lang w:eastAsia="en-GB"/>
              </w:rPr>
            </w:pPr>
            <w:r w:rsidRPr="008B4857">
              <w:rPr>
                <w:rFonts w:ascii="Tahoma" w:eastAsia="Times New Roman" w:hAnsi="Tahoma" w:cs="Tahoma"/>
                <w:bCs/>
                <w:lang w:eastAsia="en-GB"/>
              </w:rPr>
              <w:t>Experience in delivering education</w:t>
            </w:r>
            <w:r w:rsidR="005E0387" w:rsidRPr="008B4857">
              <w:rPr>
                <w:rFonts w:ascii="Tahoma" w:eastAsia="Times New Roman" w:hAnsi="Tahoma" w:cs="Tahoma"/>
                <w:bCs/>
                <w:lang w:eastAsia="en-GB"/>
              </w:rPr>
              <w:t>/training</w:t>
            </w:r>
            <w:r w:rsidRPr="008B4857">
              <w:rPr>
                <w:rFonts w:ascii="Tahoma" w:eastAsia="Times New Roman" w:hAnsi="Tahoma" w:cs="Tahoma"/>
                <w:bCs/>
                <w:lang w:eastAsia="en-GB"/>
              </w:rPr>
              <w:t xml:space="preserve"> </w:t>
            </w:r>
            <w:r w:rsidR="0043072E" w:rsidRPr="008B4857">
              <w:rPr>
                <w:rFonts w:ascii="Tahoma" w:eastAsia="Times New Roman" w:hAnsi="Tahoma" w:cs="Tahoma"/>
                <w:bCs/>
                <w:lang w:eastAsia="en-GB"/>
              </w:rPr>
              <w:t>internally and externally</w:t>
            </w:r>
          </w:p>
        </w:tc>
        <w:tc>
          <w:tcPr>
            <w:tcW w:w="1579" w:type="dxa"/>
          </w:tcPr>
          <w:p w14:paraId="4413847D" w14:textId="77777777" w:rsidR="00D313F4" w:rsidRPr="0077471F" w:rsidRDefault="00D313F4"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c>
          <w:tcPr>
            <w:tcW w:w="2759" w:type="dxa"/>
          </w:tcPr>
          <w:p w14:paraId="3BCE90BE" w14:textId="77777777" w:rsidR="00D313F4" w:rsidRPr="0077471F" w:rsidRDefault="00D313F4" w:rsidP="00EB13FE">
            <w:pPr>
              <w:jc w:val="center"/>
              <w:rPr>
                <w:rFonts w:ascii="Tahoma" w:hAnsi="Tahoma" w:cs="Tahoma"/>
                <w:b/>
                <w:color w:val="1F497D" w:themeColor="text2"/>
              </w:rPr>
            </w:pPr>
            <w:r w:rsidRPr="0077471F">
              <w:rPr>
                <w:rFonts w:ascii="Tahoma" w:hAnsi="Tahoma" w:cs="Tahoma"/>
                <w:b/>
                <w:color w:val="1F497D" w:themeColor="text2"/>
              </w:rPr>
              <w:t>D</w:t>
            </w:r>
          </w:p>
        </w:tc>
      </w:tr>
      <w:tr w:rsidR="0070767C" w:rsidRPr="008B4857" w14:paraId="45FF3E34" w14:textId="77777777" w:rsidTr="00EC3F17">
        <w:trPr>
          <w:trHeight w:val="436"/>
        </w:trPr>
        <w:tc>
          <w:tcPr>
            <w:tcW w:w="9656" w:type="dxa"/>
            <w:gridSpan w:val="3"/>
            <w:shd w:val="clear" w:color="auto" w:fill="DAEEF3" w:themeFill="accent5" w:themeFillTint="33"/>
            <w:vAlign w:val="center"/>
          </w:tcPr>
          <w:p w14:paraId="0093ED32" w14:textId="77777777" w:rsidR="0070767C" w:rsidRPr="008B4857" w:rsidRDefault="0070767C" w:rsidP="0077471F">
            <w:pPr>
              <w:ind w:left="-113" w:firstLine="113"/>
              <w:rPr>
                <w:rFonts w:cstheme="minorHAnsi"/>
                <w:b/>
                <w:color w:val="1F497D" w:themeColor="text2"/>
                <w:sz w:val="36"/>
                <w:szCs w:val="36"/>
              </w:rPr>
            </w:pPr>
            <w:r w:rsidRPr="008B4857">
              <w:rPr>
                <w:rFonts w:cstheme="minorHAnsi"/>
                <w:b/>
                <w:color w:val="1F497D" w:themeColor="text2"/>
                <w:sz w:val="36"/>
                <w:szCs w:val="36"/>
              </w:rPr>
              <w:t>Experience:</w:t>
            </w:r>
          </w:p>
        </w:tc>
      </w:tr>
      <w:tr w:rsidR="002D123F" w:rsidRPr="008B4857" w14:paraId="0B490B64" w14:textId="77777777" w:rsidTr="00EC3F17">
        <w:trPr>
          <w:trHeight w:val="623"/>
        </w:trPr>
        <w:tc>
          <w:tcPr>
            <w:tcW w:w="5318" w:type="dxa"/>
          </w:tcPr>
          <w:p w14:paraId="6C021CB8" w14:textId="32EF2866" w:rsidR="002D123F" w:rsidRPr="00C60AAC" w:rsidRDefault="00D313F4" w:rsidP="0077471F">
            <w:pPr>
              <w:spacing w:before="120"/>
              <w:contextualSpacing/>
              <w:rPr>
                <w:rFonts w:ascii="Tahoma" w:eastAsia="Times New Roman" w:hAnsi="Tahoma" w:cs="Tahoma"/>
                <w:bCs/>
                <w:color w:val="1F497D" w:themeColor="text2"/>
                <w:lang w:eastAsia="en-GB"/>
              </w:rPr>
            </w:pPr>
            <w:r w:rsidRPr="00C60AAC">
              <w:rPr>
                <w:rFonts w:ascii="Tahoma" w:eastAsia="Times New Roman" w:hAnsi="Tahoma" w:cs="Tahoma"/>
                <w:bCs/>
                <w:lang w:eastAsia="en-GB"/>
              </w:rPr>
              <w:t>Proactively</w:t>
            </w:r>
            <w:r w:rsidR="007B7452" w:rsidRPr="00C60AAC">
              <w:rPr>
                <w:rFonts w:ascii="Tahoma" w:eastAsia="Times New Roman" w:hAnsi="Tahoma" w:cs="Tahoma"/>
                <w:bCs/>
                <w:lang w:eastAsia="en-GB"/>
              </w:rPr>
              <w:t xml:space="preserve"> </w:t>
            </w:r>
            <w:r w:rsidRPr="00C60AAC">
              <w:rPr>
                <w:rFonts w:ascii="Tahoma" w:eastAsia="Times New Roman" w:hAnsi="Tahoma" w:cs="Tahoma"/>
                <w:bCs/>
                <w:lang w:eastAsia="en-GB"/>
              </w:rPr>
              <w:t>manage complex conditions supporting self-care, self -management and independence</w:t>
            </w:r>
          </w:p>
        </w:tc>
        <w:tc>
          <w:tcPr>
            <w:tcW w:w="1579" w:type="dxa"/>
          </w:tcPr>
          <w:p w14:paraId="28149D41" w14:textId="77777777" w:rsidR="002D123F" w:rsidRPr="0077471F" w:rsidRDefault="00071993"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1F11DC9C"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r>
      <w:tr w:rsidR="002D123F" w:rsidRPr="008B4857" w14:paraId="3FFAE912" w14:textId="77777777" w:rsidTr="00EC3F17">
        <w:trPr>
          <w:trHeight w:val="526"/>
        </w:trPr>
        <w:tc>
          <w:tcPr>
            <w:tcW w:w="5318" w:type="dxa"/>
          </w:tcPr>
          <w:p w14:paraId="0C46B015" w14:textId="77777777" w:rsidR="002D123F" w:rsidRPr="00C60AAC" w:rsidRDefault="00071993" w:rsidP="0077471F">
            <w:pPr>
              <w:spacing w:before="120"/>
              <w:contextualSpacing/>
              <w:jc w:val="both"/>
              <w:rPr>
                <w:rFonts w:ascii="Tahoma" w:eastAsia="Times New Roman" w:hAnsi="Tahoma" w:cs="Tahoma"/>
                <w:bCs/>
                <w:lang w:eastAsia="en-GB"/>
              </w:rPr>
            </w:pPr>
            <w:r w:rsidRPr="00C60AAC">
              <w:rPr>
                <w:rFonts w:ascii="Tahoma" w:eastAsia="Times New Roman" w:hAnsi="Tahoma" w:cs="Tahoma"/>
                <w:bCs/>
                <w:lang w:eastAsia="en-GB"/>
              </w:rPr>
              <w:t>A working knowledge of Palliative and community care</w:t>
            </w:r>
          </w:p>
        </w:tc>
        <w:tc>
          <w:tcPr>
            <w:tcW w:w="1579" w:type="dxa"/>
          </w:tcPr>
          <w:p w14:paraId="0EDDC450" w14:textId="77777777" w:rsidR="002D123F" w:rsidRPr="0077471F" w:rsidRDefault="00071993"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6CC0EAC1" w14:textId="77777777" w:rsidR="002D123F" w:rsidRPr="0077471F" w:rsidRDefault="002D123F" w:rsidP="0077471F">
            <w:pPr>
              <w:ind w:left="-113" w:firstLine="113"/>
              <w:jc w:val="center"/>
              <w:rPr>
                <w:rFonts w:ascii="Tahoma" w:hAnsi="Tahoma" w:cs="Tahoma"/>
                <w:b/>
                <w:color w:val="1F497D" w:themeColor="text2"/>
              </w:rPr>
            </w:pPr>
            <w:r w:rsidRPr="0077471F">
              <w:rPr>
                <w:rFonts w:ascii="Tahoma" w:hAnsi="Tahoma" w:cs="Tahoma"/>
                <w:b/>
                <w:color w:val="1F497D" w:themeColor="text2"/>
              </w:rPr>
              <w:t>A &amp; I</w:t>
            </w:r>
          </w:p>
        </w:tc>
      </w:tr>
      <w:tr w:rsidR="002D123F" w:rsidRPr="008B4857" w14:paraId="1004E234" w14:textId="77777777" w:rsidTr="00EC3F17">
        <w:trPr>
          <w:trHeight w:val="526"/>
        </w:trPr>
        <w:tc>
          <w:tcPr>
            <w:tcW w:w="5318" w:type="dxa"/>
          </w:tcPr>
          <w:p w14:paraId="17CC343A" w14:textId="77777777" w:rsidR="002D123F" w:rsidRPr="00C60AAC" w:rsidRDefault="00D313F4" w:rsidP="0077471F">
            <w:pPr>
              <w:spacing w:before="120"/>
              <w:contextualSpacing/>
              <w:rPr>
                <w:rFonts w:ascii="Tahoma" w:eastAsia="Times New Roman" w:hAnsi="Tahoma" w:cs="Tahoma"/>
                <w:lang w:eastAsia="en-GB"/>
              </w:rPr>
            </w:pPr>
            <w:r w:rsidRPr="00C60AAC">
              <w:rPr>
                <w:rFonts w:ascii="Tahoma" w:eastAsia="Times New Roman" w:hAnsi="Tahoma" w:cs="Tahoma"/>
                <w:lang w:eastAsia="en-GB"/>
              </w:rPr>
              <w:t>Experience of multi-disciplinary team working and working with community and other agencies</w:t>
            </w:r>
          </w:p>
        </w:tc>
        <w:tc>
          <w:tcPr>
            <w:tcW w:w="1579" w:type="dxa"/>
          </w:tcPr>
          <w:p w14:paraId="0FFC6300" w14:textId="77777777" w:rsidR="002D123F"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606EA6E1" w14:textId="77777777" w:rsidR="002D123F" w:rsidRPr="0077471F" w:rsidRDefault="002D123F" w:rsidP="0077471F">
            <w:pPr>
              <w:ind w:left="-113" w:firstLine="113"/>
              <w:jc w:val="center"/>
              <w:rPr>
                <w:rFonts w:ascii="Tahoma" w:hAnsi="Tahoma" w:cs="Tahoma"/>
              </w:rPr>
            </w:pPr>
            <w:r w:rsidRPr="0077471F">
              <w:rPr>
                <w:rFonts w:ascii="Tahoma" w:hAnsi="Tahoma" w:cs="Tahoma"/>
                <w:b/>
                <w:color w:val="1F497D" w:themeColor="text2"/>
              </w:rPr>
              <w:t>A &amp; I</w:t>
            </w:r>
          </w:p>
        </w:tc>
      </w:tr>
      <w:tr w:rsidR="00D313F4" w:rsidRPr="008B4857" w14:paraId="2EC0D471" w14:textId="77777777" w:rsidTr="00EC3F17">
        <w:trPr>
          <w:trHeight w:val="526"/>
        </w:trPr>
        <w:tc>
          <w:tcPr>
            <w:tcW w:w="5318" w:type="dxa"/>
          </w:tcPr>
          <w:p w14:paraId="26669DEA" w14:textId="0DEC68D1" w:rsidR="00D313F4" w:rsidRPr="00C60AAC" w:rsidRDefault="00D313F4" w:rsidP="0077471F">
            <w:pPr>
              <w:spacing w:before="120"/>
              <w:contextualSpacing/>
              <w:rPr>
                <w:rFonts w:ascii="Tahoma" w:eastAsia="Times New Roman" w:hAnsi="Tahoma" w:cs="Tahoma"/>
                <w:lang w:eastAsia="en-GB"/>
              </w:rPr>
            </w:pPr>
            <w:r w:rsidRPr="00C60AAC">
              <w:rPr>
                <w:rFonts w:ascii="Tahoma" w:eastAsia="Times New Roman" w:hAnsi="Tahoma" w:cs="Tahoma"/>
                <w:lang w:eastAsia="en-GB"/>
              </w:rPr>
              <w:t>Interest and enthusiasm for working in rehabilitation; willingness to learn new skills</w:t>
            </w:r>
          </w:p>
        </w:tc>
        <w:tc>
          <w:tcPr>
            <w:tcW w:w="1579" w:type="dxa"/>
          </w:tcPr>
          <w:p w14:paraId="49C4D640" w14:textId="77777777" w:rsidR="00D313F4" w:rsidRPr="0077471F" w:rsidRDefault="00D313F4"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1F5C3097" w14:textId="77777777" w:rsidR="00D313F4" w:rsidRPr="0077471F" w:rsidRDefault="00D313F4" w:rsidP="0077471F">
            <w:pPr>
              <w:ind w:left="-113" w:firstLine="113"/>
              <w:jc w:val="center"/>
              <w:rPr>
                <w:rFonts w:ascii="Tahoma" w:hAnsi="Tahoma" w:cs="Tahoma"/>
                <w:b/>
                <w:color w:val="1F497D" w:themeColor="text2"/>
              </w:rPr>
            </w:pPr>
            <w:r w:rsidRPr="0077471F">
              <w:rPr>
                <w:rFonts w:ascii="Tahoma" w:hAnsi="Tahoma" w:cs="Tahoma"/>
                <w:b/>
                <w:color w:val="1F497D" w:themeColor="text2"/>
              </w:rPr>
              <w:t>I</w:t>
            </w:r>
          </w:p>
        </w:tc>
      </w:tr>
      <w:tr w:rsidR="00E34430" w:rsidRPr="008B4857" w14:paraId="0AA854BC" w14:textId="77777777" w:rsidTr="00EC3F17">
        <w:trPr>
          <w:trHeight w:val="526"/>
        </w:trPr>
        <w:tc>
          <w:tcPr>
            <w:tcW w:w="5318" w:type="dxa"/>
          </w:tcPr>
          <w:p w14:paraId="36A2C6BF" w14:textId="77777777" w:rsidR="00E34430" w:rsidRPr="00C60AAC" w:rsidRDefault="00D313F4" w:rsidP="0077471F">
            <w:pPr>
              <w:jc w:val="both"/>
              <w:rPr>
                <w:rFonts w:ascii="Tahoma" w:eastAsia="Times New Roman" w:hAnsi="Tahoma" w:cs="Tahoma"/>
                <w:bCs/>
                <w:lang w:eastAsia="en-GB"/>
              </w:rPr>
            </w:pPr>
            <w:r w:rsidRPr="00C60AAC">
              <w:rPr>
                <w:rFonts w:ascii="Tahoma" w:eastAsia="Times New Roman" w:hAnsi="Tahoma" w:cs="Tahoma"/>
                <w:bCs/>
                <w:lang w:eastAsia="en-GB"/>
              </w:rPr>
              <w:t>Previous relevant experience and knowledge of working within the field of palliative care</w:t>
            </w:r>
          </w:p>
        </w:tc>
        <w:tc>
          <w:tcPr>
            <w:tcW w:w="1579" w:type="dxa"/>
          </w:tcPr>
          <w:p w14:paraId="6C79D4DA" w14:textId="77777777" w:rsidR="00E34430" w:rsidRPr="0077471F" w:rsidRDefault="00D313F4"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c>
          <w:tcPr>
            <w:tcW w:w="2759" w:type="dxa"/>
          </w:tcPr>
          <w:p w14:paraId="18E7AB6E"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A &amp; I</w:t>
            </w:r>
          </w:p>
        </w:tc>
      </w:tr>
      <w:tr w:rsidR="00E34430" w:rsidRPr="008B4857" w14:paraId="3E14F301" w14:textId="77777777" w:rsidTr="00EC3F17">
        <w:trPr>
          <w:trHeight w:val="797"/>
        </w:trPr>
        <w:tc>
          <w:tcPr>
            <w:tcW w:w="5318" w:type="dxa"/>
          </w:tcPr>
          <w:p w14:paraId="76C7657E" w14:textId="53375CB5" w:rsidR="00E34430" w:rsidRPr="00C60AAC" w:rsidRDefault="00D313F4" w:rsidP="0077471F">
            <w:pPr>
              <w:jc w:val="both"/>
              <w:rPr>
                <w:rFonts w:ascii="Tahoma" w:eastAsia="Times New Roman" w:hAnsi="Tahoma" w:cs="Tahoma"/>
                <w:lang w:eastAsia="en-GB"/>
              </w:rPr>
            </w:pPr>
            <w:r w:rsidRPr="00C60AAC">
              <w:rPr>
                <w:rFonts w:ascii="Tahoma" w:eastAsia="Times New Roman" w:hAnsi="Tahoma" w:cs="Tahoma"/>
                <w:lang w:eastAsia="en-GB"/>
              </w:rPr>
              <w:lastRenderedPageBreak/>
              <w:t>Knowledge of a range of psychological conditions affecting an individual’s health, such as anxiety and depression</w:t>
            </w:r>
          </w:p>
        </w:tc>
        <w:tc>
          <w:tcPr>
            <w:tcW w:w="1579" w:type="dxa"/>
          </w:tcPr>
          <w:p w14:paraId="5A8D91A0"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c>
          <w:tcPr>
            <w:tcW w:w="2759" w:type="dxa"/>
          </w:tcPr>
          <w:p w14:paraId="041894E6" w14:textId="77777777" w:rsidR="00E34430" w:rsidRPr="0077471F" w:rsidRDefault="00E34430" w:rsidP="0077471F">
            <w:pPr>
              <w:ind w:left="-113" w:firstLine="113"/>
              <w:jc w:val="center"/>
              <w:rPr>
                <w:rFonts w:ascii="Tahoma" w:hAnsi="Tahoma" w:cs="Tahoma"/>
              </w:rPr>
            </w:pPr>
            <w:r w:rsidRPr="0077471F">
              <w:rPr>
                <w:rFonts w:ascii="Tahoma" w:hAnsi="Tahoma" w:cs="Tahoma"/>
                <w:b/>
                <w:color w:val="1F497D" w:themeColor="text2"/>
              </w:rPr>
              <w:t>A &amp; I</w:t>
            </w:r>
          </w:p>
        </w:tc>
      </w:tr>
      <w:tr w:rsidR="00E34430" w:rsidRPr="008B4857" w14:paraId="5C490E5C" w14:textId="77777777" w:rsidTr="00EC3F17">
        <w:trPr>
          <w:trHeight w:val="255"/>
        </w:trPr>
        <w:tc>
          <w:tcPr>
            <w:tcW w:w="9656" w:type="dxa"/>
            <w:gridSpan w:val="3"/>
            <w:shd w:val="clear" w:color="auto" w:fill="DAEEF3" w:themeFill="accent5" w:themeFillTint="33"/>
          </w:tcPr>
          <w:p w14:paraId="44BB30B9" w14:textId="77777777" w:rsidR="00E34430" w:rsidRPr="00EC3F17" w:rsidRDefault="00E34430" w:rsidP="0077471F">
            <w:pPr>
              <w:ind w:left="-113" w:firstLine="113"/>
              <w:rPr>
                <w:rFonts w:cstheme="minorHAnsi"/>
                <w:b/>
                <w:color w:val="1F497D" w:themeColor="text2"/>
                <w:sz w:val="36"/>
                <w:szCs w:val="36"/>
              </w:rPr>
            </w:pPr>
            <w:r w:rsidRPr="00EC3F17">
              <w:rPr>
                <w:rFonts w:cstheme="minorHAnsi"/>
                <w:b/>
                <w:color w:val="1F497D" w:themeColor="text2"/>
                <w:sz w:val="36"/>
                <w:szCs w:val="36"/>
              </w:rPr>
              <w:t>Skills/Competencies:</w:t>
            </w:r>
          </w:p>
        </w:tc>
      </w:tr>
      <w:tr w:rsidR="00E34430" w:rsidRPr="008B4857" w14:paraId="4888A836" w14:textId="77777777" w:rsidTr="00EC3F17">
        <w:trPr>
          <w:trHeight w:val="797"/>
        </w:trPr>
        <w:tc>
          <w:tcPr>
            <w:tcW w:w="5318" w:type="dxa"/>
          </w:tcPr>
          <w:p w14:paraId="79B8C180" w14:textId="53ADF25B" w:rsidR="00E34430" w:rsidRPr="00700A9B" w:rsidRDefault="00D313F4" w:rsidP="0077471F">
            <w:pPr>
              <w:spacing w:before="120"/>
              <w:contextualSpacing/>
              <w:rPr>
                <w:rFonts w:ascii="Tahoma" w:eastAsia="Times New Roman" w:hAnsi="Tahoma" w:cs="Tahoma"/>
                <w:lang w:eastAsia="en-GB"/>
              </w:rPr>
            </w:pPr>
            <w:r w:rsidRPr="00700A9B">
              <w:rPr>
                <w:rFonts w:ascii="Tahoma" w:eastAsia="Times New Roman" w:hAnsi="Tahoma" w:cs="Tahoma"/>
                <w:lang w:eastAsia="en-GB"/>
              </w:rPr>
              <w:t>Demonstrate the ability to manage own caseload and time, working within own scope of practice and following agreed clinical guidelines</w:t>
            </w:r>
          </w:p>
        </w:tc>
        <w:tc>
          <w:tcPr>
            <w:tcW w:w="1579" w:type="dxa"/>
          </w:tcPr>
          <w:p w14:paraId="3FE442C9"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32E2F974"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A &amp; I</w:t>
            </w:r>
          </w:p>
        </w:tc>
      </w:tr>
      <w:tr w:rsidR="00E34430" w:rsidRPr="008B4857" w14:paraId="747F5A71" w14:textId="77777777" w:rsidTr="00EC3F17">
        <w:trPr>
          <w:trHeight w:val="255"/>
        </w:trPr>
        <w:tc>
          <w:tcPr>
            <w:tcW w:w="5318" w:type="dxa"/>
          </w:tcPr>
          <w:p w14:paraId="3DAA0DFD" w14:textId="77777777" w:rsidR="00E34430" w:rsidRPr="00700A9B" w:rsidRDefault="00D313F4" w:rsidP="0077471F">
            <w:pPr>
              <w:rPr>
                <w:rFonts w:ascii="Tahoma" w:hAnsi="Tahoma" w:cs="Tahoma"/>
              </w:rPr>
            </w:pPr>
            <w:r w:rsidRPr="00700A9B">
              <w:rPr>
                <w:rFonts w:ascii="Tahoma" w:hAnsi="Tahoma" w:cs="Tahoma"/>
              </w:rPr>
              <w:t>Basic</w:t>
            </w:r>
            <w:r w:rsidR="00E34430" w:rsidRPr="00700A9B">
              <w:rPr>
                <w:rFonts w:ascii="Tahoma" w:hAnsi="Tahoma" w:cs="Tahoma"/>
              </w:rPr>
              <w:t xml:space="preserve"> computer skills</w:t>
            </w:r>
          </w:p>
        </w:tc>
        <w:tc>
          <w:tcPr>
            <w:tcW w:w="1579" w:type="dxa"/>
          </w:tcPr>
          <w:p w14:paraId="3FE76BBE"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2C1D20C8"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A &amp; I</w:t>
            </w:r>
          </w:p>
        </w:tc>
      </w:tr>
      <w:tr w:rsidR="00E34430" w:rsidRPr="008B4857" w14:paraId="196A3DD4" w14:textId="77777777" w:rsidTr="00EC3F17">
        <w:trPr>
          <w:trHeight w:val="526"/>
        </w:trPr>
        <w:tc>
          <w:tcPr>
            <w:tcW w:w="5318" w:type="dxa"/>
          </w:tcPr>
          <w:p w14:paraId="54BD8D52" w14:textId="66EE011F" w:rsidR="00E34430" w:rsidRPr="00700A9B" w:rsidRDefault="00D313F4" w:rsidP="0077471F">
            <w:pPr>
              <w:overflowPunct w:val="0"/>
              <w:autoSpaceDE w:val="0"/>
              <w:autoSpaceDN w:val="0"/>
              <w:adjustRightInd w:val="0"/>
              <w:textAlignment w:val="baseline"/>
              <w:rPr>
                <w:rFonts w:ascii="Tahoma" w:hAnsi="Tahoma" w:cs="Tahoma"/>
              </w:rPr>
            </w:pPr>
            <w:r w:rsidRPr="00700A9B">
              <w:rPr>
                <w:rFonts w:ascii="Tahoma" w:hAnsi="Tahoma" w:cs="Tahoma"/>
              </w:rPr>
              <w:t>Excellent interpersonal and listening skills; good communication skills, both verbally and written</w:t>
            </w:r>
          </w:p>
        </w:tc>
        <w:tc>
          <w:tcPr>
            <w:tcW w:w="1579" w:type="dxa"/>
          </w:tcPr>
          <w:p w14:paraId="06E36EC4"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5E1CFEDD"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I</w:t>
            </w:r>
          </w:p>
        </w:tc>
      </w:tr>
      <w:tr w:rsidR="00E34430" w:rsidRPr="008B4857" w14:paraId="588C8958" w14:textId="77777777" w:rsidTr="00EC3F17">
        <w:trPr>
          <w:trHeight w:val="270"/>
        </w:trPr>
        <w:tc>
          <w:tcPr>
            <w:tcW w:w="5318" w:type="dxa"/>
          </w:tcPr>
          <w:p w14:paraId="1BD2A3D1" w14:textId="77777777" w:rsidR="00E34430" w:rsidRPr="00700A9B" w:rsidRDefault="00D313F4" w:rsidP="0077471F">
            <w:pPr>
              <w:contextualSpacing/>
              <w:jc w:val="both"/>
              <w:rPr>
                <w:rFonts w:ascii="Tahoma" w:hAnsi="Tahoma" w:cs="Tahoma"/>
              </w:rPr>
            </w:pPr>
            <w:r w:rsidRPr="00700A9B">
              <w:rPr>
                <w:rFonts w:ascii="Tahoma" w:hAnsi="Tahoma" w:cs="Tahoma"/>
              </w:rPr>
              <w:t>Ability, confidence and competence to work alone</w:t>
            </w:r>
          </w:p>
        </w:tc>
        <w:tc>
          <w:tcPr>
            <w:tcW w:w="1579" w:type="dxa"/>
          </w:tcPr>
          <w:p w14:paraId="7AE34C6F"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7CF83169"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A &amp; I</w:t>
            </w:r>
          </w:p>
        </w:tc>
      </w:tr>
      <w:tr w:rsidR="00E34430" w:rsidRPr="008B4857" w14:paraId="06734FC6" w14:textId="77777777" w:rsidTr="00EC3F17">
        <w:trPr>
          <w:trHeight w:val="292"/>
        </w:trPr>
        <w:tc>
          <w:tcPr>
            <w:tcW w:w="5318" w:type="dxa"/>
          </w:tcPr>
          <w:p w14:paraId="53FCF89F" w14:textId="10210572" w:rsidR="00D313F4" w:rsidRPr="00700A9B" w:rsidRDefault="00D313F4" w:rsidP="0077471F">
            <w:pPr>
              <w:contextualSpacing/>
              <w:rPr>
                <w:rFonts w:ascii="Tahoma" w:hAnsi="Tahoma" w:cs="Tahoma"/>
              </w:rPr>
            </w:pPr>
            <w:r w:rsidRPr="00700A9B">
              <w:rPr>
                <w:rFonts w:ascii="Tahoma" w:hAnsi="Tahoma" w:cs="Tahoma"/>
              </w:rPr>
              <w:t>Experience of working in a health care setting</w:t>
            </w:r>
          </w:p>
        </w:tc>
        <w:tc>
          <w:tcPr>
            <w:tcW w:w="1579" w:type="dxa"/>
          </w:tcPr>
          <w:p w14:paraId="2ADADC3B"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c>
          <w:tcPr>
            <w:tcW w:w="2759" w:type="dxa"/>
          </w:tcPr>
          <w:p w14:paraId="293F8F90"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A &amp; I</w:t>
            </w:r>
          </w:p>
        </w:tc>
      </w:tr>
      <w:tr w:rsidR="00E34430" w:rsidRPr="008B4857" w14:paraId="646EA8DC" w14:textId="77777777" w:rsidTr="00EC3F17">
        <w:trPr>
          <w:trHeight w:val="255"/>
        </w:trPr>
        <w:tc>
          <w:tcPr>
            <w:tcW w:w="9656" w:type="dxa"/>
            <w:gridSpan w:val="3"/>
            <w:shd w:val="clear" w:color="auto" w:fill="DAEEF3" w:themeFill="accent5" w:themeFillTint="33"/>
          </w:tcPr>
          <w:p w14:paraId="10C804D9" w14:textId="77777777" w:rsidR="00E34430" w:rsidRPr="00EC3F17" w:rsidRDefault="00E34430" w:rsidP="0077471F">
            <w:pPr>
              <w:rPr>
                <w:rFonts w:cstheme="minorHAnsi"/>
                <w:b/>
                <w:color w:val="1F497D" w:themeColor="text2"/>
                <w:sz w:val="36"/>
                <w:szCs w:val="36"/>
              </w:rPr>
            </w:pPr>
            <w:r w:rsidRPr="00EC3F17">
              <w:rPr>
                <w:rFonts w:cstheme="minorHAnsi"/>
                <w:b/>
                <w:color w:val="1F497D" w:themeColor="text2"/>
                <w:sz w:val="36"/>
                <w:szCs w:val="36"/>
              </w:rPr>
              <w:t>Personal Qualities/Behaviours:</w:t>
            </w:r>
          </w:p>
        </w:tc>
      </w:tr>
      <w:tr w:rsidR="00E34430" w:rsidRPr="008B4857" w14:paraId="48AD7872" w14:textId="77777777" w:rsidTr="00EC3F17">
        <w:trPr>
          <w:trHeight w:val="270"/>
        </w:trPr>
        <w:tc>
          <w:tcPr>
            <w:tcW w:w="5318" w:type="dxa"/>
          </w:tcPr>
          <w:p w14:paraId="2F3A22EF" w14:textId="635DCA89" w:rsidR="00E34430" w:rsidRPr="0077471F" w:rsidRDefault="00D313F4" w:rsidP="0077471F">
            <w:pPr>
              <w:rPr>
                <w:rFonts w:ascii="Tahoma" w:hAnsi="Tahoma" w:cs="Tahoma"/>
              </w:rPr>
            </w:pPr>
            <w:r w:rsidRPr="0077471F">
              <w:rPr>
                <w:rFonts w:ascii="Tahoma" w:hAnsi="Tahoma" w:cs="Tahoma"/>
              </w:rPr>
              <w:t>Calm, confident and insightful</w:t>
            </w:r>
          </w:p>
        </w:tc>
        <w:tc>
          <w:tcPr>
            <w:tcW w:w="1579" w:type="dxa"/>
            <w:vAlign w:val="center"/>
          </w:tcPr>
          <w:p w14:paraId="645AE7D0"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vAlign w:val="center"/>
          </w:tcPr>
          <w:p w14:paraId="0E7C1139"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 xml:space="preserve">I </w:t>
            </w:r>
          </w:p>
        </w:tc>
      </w:tr>
      <w:tr w:rsidR="00E34430" w:rsidRPr="008B4857" w14:paraId="5844F5F5" w14:textId="77777777" w:rsidTr="00EC3F17">
        <w:trPr>
          <w:trHeight w:val="255"/>
        </w:trPr>
        <w:tc>
          <w:tcPr>
            <w:tcW w:w="5318" w:type="dxa"/>
          </w:tcPr>
          <w:p w14:paraId="0FDF9E6D" w14:textId="202FDAEA" w:rsidR="00E34430" w:rsidRPr="0077471F" w:rsidRDefault="00E34430" w:rsidP="0077471F">
            <w:pPr>
              <w:rPr>
                <w:rFonts w:ascii="Tahoma" w:hAnsi="Tahoma" w:cs="Tahoma"/>
              </w:rPr>
            </w:pPr>
            <w:r w:rsidRPr="0077471F">
              <w:rPr>
                <w:rFonts w:ascii="Tahoma" w:hAnsi="Tahoma" w:cs="Tahoma"/>
              </w:rPr>
              <w:t>Supportive and encouraging</w:t>
            </w:r>
          </w:p>
        </w:tc>
        <w:tc>
          <w:tcPr>
            <w:tcW w:w="1579" w:type="dxa"/>
            <w:vAlign w:val="center"/>
          </w:tcPr>
          <w:p w14:paraId="10CD7F69"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vAlign w:val="center"/>
          </w:tcPr>
          <w:p w14:paraId="369DA162"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I</w:t>
            </w:r>
          </w:p>
        </w:tc>
      </w:tr>
      <w:tr w:rsidR="00E34430" w:rsidRPr="008B4857" w14:paraId="62ACF2C5" w14:textId="77777777" w:rsidTr="00EC3F17">
        <w:trPr>
          <w:trHeight w:val="255"/>
        </w:trPr>
        <w:tc>
          <w:tcPr>
            <w:tcW w:w="5318" w:type="dxa"/>
          </w:tcPr>
          <w:p w14:paraId="689C8B2C" w14:textId="77777777" w:rsidR="00E34430" w:rsidRPr="0077471F" w:rsidRDefault="00D313F4" w:rsidP="0077471F">
            <w:pPr>
              <w:rPr>
                <w:rFonts w:ascii="Tahoma" w:hAnsi="Tahoma" w:cs="Tahoma"/>
              </w:rPr>
            </w:pPr>
            <w:r w:rsidRPr="0077471F">
              <w:rPr>
                <w:rFonts w:ascii="Tahoma" w:hAnsi="Tahoma" w:cs="Tahoma"/>
              </w:rPr>
              <w:t>Ability to relate to a wide diversity of people</w:t>
            </w:r>
          </w:p>
        </w:tc>
        <w:tc>
          <w:tcPr>
            <w:tcW w:w="1579" w:type="dxa"/>
            <w:vAlign w:val="center"/>
          </w:tcPr>
          <w:p w14:paraId="589408A6"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vAlign w:val="center"/>
          </w:tcPr>
          <w:p w14:paraId="421CB733"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I</w:t>
            </w:r>
          </w:p>
        </w:tc>
      </w:tr>
      <w:tr w:rsidR="00E34430" w:rsidRPr="008B4857" w14:paraId="2B56ADF8" w14:textId="77777777" w:rsidTr="00EC3F17">
        <w:trPr>
          <w:trHeight w:val="270"/>
        </w:trPr>
        <w:tc>
          <w:tcPr>
            <w:tcW w:w="5318" w:type="dxa"/>
          </w:tcPr>
          <w:p w14:paraId="1FEA6834" w14:textId="77777777" w:rsidR="00E34430" w:rsidRPr="0077471F" w:rsidRDefault="00D313F4" w:rsidP="0077471F">
            <w:pPr>
              <w:rPr>
                <w:rFonts w:ascii="Tahoma" w:hAnsi="Tahoma" w:cs="Tahoma"/>
              </w:rPr>
            </w:pPr>
            <w:r w:rsidRPr="0077471F">
              <w:rPr>
                <w:rFonts w:ascii="Tahoma" w:hAnsi="Tahoma" w:cs="Tahoma"/>
              </w:rPr>
              <w:t>Tactful and diplomatic</w:t>
            </w:r>
          </w:p>
        </w:tc>
        <w:tc>
          <w:tcPr>
            <w:tcW w:w="1579" w:type="dxa"/>
            <w:vAlign w:val="center"/>
          </w:tcPr>
          <w:p w14:paraId="7EAC574C"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vAlign w:val="center"/>
          </w:tcPr>
          <w:p w14:paraId="349DF898"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I</w:t>
            </w:r>
          </w:p>
        </w:tc>
      </w:tr>
      <w:tr w:rsidR="00E34430" w:rsidRPr="008B4857" w14:paraId="22F9EA56" w14:textId="77777777" w:rsidTr="00EC3F17">
        <w:trPr>
          <w:trHeight w:val="255"/>
        </w:trPr>
        <w:tc>
          <w:tcPr>
            <w:tcW w:w="5318" w:type="dxa"/>
          </w:tcPr>
          <w:p w14:paraId="375CD943" w14:textId="77777777" w:rsidR="00E34430" w:rsidRPr="0077471F" w:rsidRDefault="00D313F4" w:rsidP="0077471F">
            <w:pPr>
              <w:rPr>
                <w:rFonts w:ascii="Tahoma" w:hAnsi="Tahoma" w:cs="Tahoma"/>
              </w:rPr>
            </w:pPr>
            <w:r w:rsidRPr="0077471F">
              <w:rPr>
                <w:rFonts w:ascii="Tahoma" w:hAnsi="Tahoma" w:cs="Tahoma"/>
              </w:rPr>
              <w:t>Self-motivated and conscientious</w:t>
            </w:r>
          </w:p>
        </w:tc>
        <w:tc>
          <w:tcPr>
            <w:tcW w:w="1579" w:type="dxa"/>
            <w:vAlign w:val="center"/>
          </w:tcPr>
          <w:p w14:paraId="0007B4D6"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vAlign w:val="center"/>
          </w:tcPr>
          <w:p w14:paraId="42B132E2"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I</w:t>
            </w:r>
          </w:p>
        </w:tc>
      </w:tr>
      <w:tr w:rsidR="00D313F4" w:rsidRPr="008B4857" w14:paraId="457CF9AF" w14:textId="77777777" w:rsidTr="00EC3F17">
        <w:trPr>
          <w:trHeight w:val="526"/>
        </w:trPr>
        <w:tc>
          <w:tcPr>
            <w:tcW w:w="5318" w:type="dxa"/>
          </w:tcPr>
          <w:p w14:paraId="689FAB5F" w14:textId="77777777" w:rsidR="00D313F4" w:rsidRPr="0077471F" w:rsidRDefault="00D313F4" w:rsidP="0077471F">
            <w:pPr>
              <w:rPr>
                <w:rFonts w:ascii="Tahoma" w:hAnsi="Tahoma" w:cs="Tahoma"/>
              </w:rPr>
            </w:pPr>
            <w:r w:rsidRPr="0077471F">
              <w:rPr>
                <w:rFonts w:ascii="Tahoma" w:hAnsi="Tahoma" w:cs="Tahoma"/>
              </w:rPr>
              <w:t>Willingness to work flexible hours when the service required</w:t>
            </w:r>
          </w:p>
        </w:tc>
        <w:tc>
          <w:tcPr>
            <w:tcW w:w="1579" w:type="dxa"/>
            <w:vAlign w:val="center"/>
          </w:tcPr>
          <w:p w14:paraId="507E5C50" w14:textId="77777777" w:rsidR="00D313F4" w:rsidRPr="0077471F" w:rsidRDefault="00D313F4"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c>
          <w:tcPr>
            <w:tcW w:w="2759" w:type="dxa"/>
            <w:vAlign w:val="center"/>
          </w:tcPr>
          <w:p w14:paraId="1AA84C1F" w14:textId="77777777" w:rsidR="00D313F4" w:rsidRPr="0077471F" w:rsidRDefault="00D313F4" w:rsidP="0077471F">
            <w:pPr>
              <w:ind w:left="-113" w:firstLine="113"/>
              <w:jc w:val="center"/>
              <w:rPr>
                <w:rFonts w:ascii="Tahoma" w:hAnsi="Tahoma" w:cs="Tahoma"/>
                <w:b/>
                <w:color w:val="1F497D" w:themeColor="text2"/>
              </w:rPr>
            </w:pPr>
            <w:r w:rsidRPr="0077471F">
              <w:rPr>
                <w:rFonts w:ascii="Tahoma" w:hAnsi="Tahoma" w:cs="Tahoma"/>
                <w:b/>
                <w:color w:val="1F497D" w:themeColor="text2"/>
              </w:rPr>
              <w:t>I</w:t>
            </w:r>
          </w:p>
        </w:tc>
      </w:tr>
      <w:tr w:rsidR="00E34430" w:rsidRPr="008B4857" w14:paraId="5DCA8B0D" w14:textId="77777777" w:rsidTr="00EC3F17">
        <w:trPr>
          <w:trHeight w:val="270"/>
        </w:trPr>
        <w:tc>
          <w:tcPr>
            <w:tcW w:w="9656" w:type="dxa"/>
            <w:gridSpan w:val="3"/>
            <w:shd w:val="clear" w:color="auto" w:fill="DAEEF3" w:themeFill="accent5" w:themeFillTint="33"/>
          </w:tcPr>
          <w:p w14:paraId="66837FCB" w14:textId="77777777" w:rsidR="00E34430" w:rsidRPr="00EC3F17" w:rsidRDefault="00E34430" w:rsidP="0077471F">
            <w:pPr>
              <w:rPr>
                <w:rFonts w:cstheme="minorHAnsi"/>
                <w:b/>
                <w:color w:val="1F497D" w:themeColor="text2"/>
                <w:sz w:val="36"/>
                <w:szCs w:val="36"/>
              </w:rPr>
            </w:pPr>
            <w:r w:rsidRPr="00EC3F17">
              <w:rPr>
                <w:rFonts w:cstheme="minorHAnsi"/>
                <w:b/>
                <w:color w:val="1F497D" w:themeColor="text2"/>
                <w:sz w:val="36"/>
                <w:szCs w:val="36"/>
              </w:rPr>
              <w:t>Other:</w:t>
            </w:r>
          </w:p>
        </w:tc>
      </w:tr>
      <w:tr w:rsidR="00E34430" w:rsidRPr="008B4857" w14:paraId="796B08E5" w14:textId="77777777" w:rsidTr="00EC3F17">
        <w:trPr>
          <w:trHeight w:val="255"/>
        </w:trPr>
        <w:tc>
          <w:tcPr>
            <w:tcW w:w="5318" w:type="dxa"/>
          </w:tcPr>
          <w:p w14:paraId="3E4558AD" w14:textId="77777777" w:rsidR="00E34430" w:rsidRPr="00EC3F17" w:rsidRDefault="00E34430" w:rsidP="0077471F">
            <w:pPr>
              <w:rPr>
                <w:rFonts w:ascii="Tahoma" w:hAnsi="Tahoma" w:cs="Tahoma"/>
              </w:rPr>
            </w:pPr>
            <w:r w:rsidRPr="00EC3F17">
              <w:rPr>
                <w:rFonts w:ascii="Tahoma" w:hAnsi="Tahoma" w:cs="Tahoma"/>
              </w:rPr>
              <w:t>Commitment to your own personal development</w:t>
            </w:r>
          </w:p>
        </w:tc>
        <w:tc>
          <w:tcPr>
            <w:tcW w:w="1579" w:type="dxa"/>
            <w:vAlign w:val="center"/>
          </w:tcPr>
          <w:p w14:paraId="0567AE5B"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vAlign w:val="center"/>
          </w:tcPr>
          <w:p w14:paraId="759893CD"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A &amp; I</w:t>
            </w:r>
          </w:p>
        </w:tc>
      </w:tr>
      <w:tr w:rsidR="00E34430" w:rsidRPr="008B4857" w14:paraId="713ABFDA" w14:textId="77777777" w:rsidTr="00EC3F17">
        <w:trPr>
          <w:trHeight w:val="541"/>
        </w:trPr>
        <w:tc>
          <w:tcPr>
            <w:tcW w:w="5318" w:type="dxa"/>
          </w:tcPr>
          <w:p w14:paraId="1A4128EA" w14:textId="77777777" w:rsidR="00E34430" w:rsidRPr="00EC3F17" w:rsidRDefault="00E34430" w:rsidP="0077471F">
            <w:pPr>
              <w:rPr>
                <w:rFonts w:ascii="Tahoma" w:eastAsia="Times New Roman" w:hAnsi="Tahoma" w:cs="Tahoma"/>
              </w:rPr>
            </w:pPr>
            <w:r w:rsidRPr="00EC3F17">
              <w:rPr>
                <w:rFonts w:ascii="Tahoma" w:eastAsia="Times New Roman" w:hAnsi="Tahoma" w:cs="Tahoma"/>
              </w:rPr>
              <w:t>A commitment to the vision, values and objectives of Hospice Isle of Man’s Strategy.</w:t>
            </w:r>
          </w:p>
        </w:tc>
        <w:tc>
          <w:tcPr>
            <w:tcW w:w="1579" w:type="dxa"/>
          </w:tcPr>
          <w:p w14:paraId="50CB45E4"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21450E1A"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I</w:t>
            </w:r>
          </w:p>
        </w:tc>
      </w:tr>
      <w:tr w:rsidR="00E34430" w:rsidRPr="008B4857" w14:paraId="7B1F12A1" w14:textId="77777777" w:rsidTr="00EC3F17">
        <w:trPr>
          <w:trHeight w:val="255"/>
        </w:trPr>
        <w:tc>
          <w:tcPr>
            <w:tcW w:w="5318" w:type="dxa"/>
          </w:tcPr>
          <w:p w14:paraId="75DF082D" w14:textId="77777777" w:rsidR="00E34430" w:rsidRPr="00EC3F17" w:rsidRDefault="00E34430" w:rsidP="0077471F">
            <w:pPr>
              <w:rPr>
                <w:rFonts w:ascii="Tahoma" w:eastAsia="Times New Roman" w:hAnsi="Tahoma" w:cs="Tahoma"/>
              </w:rPr>
            </w:pPr>
            <w:r w:rsidRPr="00EC3F17">
              <w:rPr>
                <w:rFonts w:ascii="Tahoma" w:eastAsia="Times New Roman" w:hAnsi="Tahoma" w:cs="Tahoma"/>
              </w:rPr>
              <w:t>Punctual with a good attendance record</w:t>
            </w:r>
          </w:p>
        </w:tc>
        <w:tc>
          <w:tcPr>
            <w:tcW w:w="1579" w:type="dxa"/>
          </w:tcPr>
          <w:p w14:paraId="08499B77"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0ADDD41D"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A</w:t>
            </w:r>
          </w:p>
        </w:tc>
      </w:tr>
      <w:tr w:rsidR="00E34430" w:rsidRPr="008B4857" w14:paraId="444851D3" w14:textId="77777777" w:rsidTr="00EC3F17">
        <w:trPr>
          <w:trHeight w:val="270"/>
        </w:trPr>
        <w:tc>
          <w:tcPr>
            <w:tcW w:w="5318" w:type="dxa"/>
          </w:tcPr>
          <w:p w14:paraId="721AB03C" w14:textId="77777777" w:rsidR="00E34430" w:rsidRPr="00EC3F17" w:rsidRDefault="00E34430" w:rsidP="0077471F">
            <w:pPr>
              <w:rPr>
                <w:rFonts w:ascii="Tahoma" w:hAnsi="Tahoma" w:cs="Tahoma"/>
              </w:rPr>
            </w:pPr>
            <w:r w:rsidRPr="00EC3F17">
              <w:rPr>
                <w:rFonts w:ascii="Tahoma" w:hAnsi="Tahoma" w:cs="Tahoma"/>
              </w:rPr>
              <w:t>Full clean driving licence with access to own vehicle</w:t>
            </w:r>
          </w:p>
        </w:tc>
        <w:tc>
          <w:tcPr>
            <w:tcW w:w="1579" w:type="dxa"/>
            <w:vAlign w:val="center"/>
          </w:tcPr>
          <w:p w14:paraId="04E7D07B"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vAlign w:val="center"/>
          </w:tcPr>
          <w:p w14:paraId="4C35BAB3"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A &amp; D</w:t>
            </w:r>
          </w:p>
        </w:tc>
      </w:tr>
      <w:tr w:rsidR="00E34430" w:rsidRPr="008B4857" w14:paraId="184FCC4D" w14:textId="77777777" w:rsidTr="00EC3F17">
        <w:trPr>
          <w:trHeight w:val="526"/>
        </w:trPr>
        <w:tc>
          <w:tcPr>
            <w:tcW w:w="5318" w:type="dxa"/>
          </w:tcPr>
          <w:p w14:paraId="2577DB9A" w14:textId="77777777" w:rsidR="00E34430" w:rsidRPr="00EC3F17" w:rsidRDefault="00E34430" w:rsidP="0077471F">
            <w:pPr>
              <w:rPr>
                <w:rFonts w:ascii="Tahoma" w:hAnsi="Tahoma" w:cs="Tahoma"/>
              </w:rPr>
            </w:pPr>
            <w:r w:rsidRPr="00EC3F17">
              <w:rPr>
                <w:rFonts w:ascii="Tahoma" w:hAnsi="Tahoma" w:cs="Tahoma"/>
              </w:rPr>
              <w:t>A Full Enhanced DBS (Disclosure and Barring Service) Check will be required for this role</w:t>
            </w:r>
          </w:p>
        </w:tc>
        <w:tc>
          <w:tcPr>
            <w:tcW w:w="1579" w:type="dxa"/>
          </w:tcPr>
          <w:p w14:paraId="02307585"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E</w:t>
            </w:r>
          </w:p>
        </w:tc>
        <w:tc>
          <w:tcPr>
            <w:tcW w:w="2759" w:type="dxa"/>
          </w:tcPr>
          <w:p w14:paraId="1819293D" w14:textId="77777777" w:rsidR="00E34430" w:rsidRPr="0077471F" w:rsidRDefault="00E34430" w:rsidP="0077471F">
            <w:pPr>
              <w:ind w:left="-113" w:firstLine="113"/>
              <w:jc w:val="center"/>
              <w:rPr>
                <w:rFonts w:ascii="Tahoma" w:hAnsi="Tahoma" w:cs="Tahoma"/>
                <w:b/>
                <w:color w:val="1F497D" w:themeColor="text2"/>
              </w:rPr>
            </w:pPr>
            <w:r w:rsidRPr="0077471F">
              <w:rPr>
                <w:rFonts w:ascii="Tahoma" w:hAnsi="Tahoma" w:cs="Tahoma"/>
                <w:b/>
                <w:color w:val="1F497D" w:themeColor="text2"/>
              </w:rPr>
              <w:t>D</w:t>
            </w:r>
          </w:p>
        </w:tc>
      </w:tr>
    </w:tbl>
    <w:p w14:paraId="485D66DC" w14:textId="77777777" w:rsidR="0091221B" w:rsidRPr="008B4857" w:rsidRDefault="0091221B" w:rsidP="00044FB3">
      <w:pPr>
        <w:rPr>
          <w:rFonts w:cstheme="minorHAnsi"/>
          <w:b/>
          <w:color w:val="1F497D" w:themeColor="text2"/>
        </w:rPr>
      </w:pPr>
    </w:p>
    <w:tbl>
      <w:tblPr>
        <w:tblStyle w:val="TableGrid"/>
        <w:tblW w:w="0" w:type="auto"/>
        <w:tblLook w:val="04A0" w:firstRow="1" w:lastRow="0" w:firstColumn="1" w:lastColumn="0" w:noHBand="0" w:noVBand="1"/>
      </w:tblPr>
      <w:tblGrid>
        <w:gridCol w:w="2411"/>
        <w:gridCol w:w="2404"/>
        <w:gridCol w:w="2411"/>
        <w:gridCol w:w="2402"/>
      </w:tblGrid>
      <w:tr w:rsidR="001D6567" w:rsidRPr="008B4857" w14:paraId="2932B999" w14:textId="77777777" w:rsidTr="0012157D">
        <w:tc>
          <w:tcPr>
            <w:tcW w:w="9854" w:type="dxa"/>
            <w:gridSpan w:val="4"/>
            <w:shd w:val="clear" w:color="auto" w:fill="DAEEF3" w:themeFill="accent5" w:themeFillTint="33"/>
          </w:tcPr>
          <w:p w14:paraId="423FEB4D" w14:textId="77777777" w:rsidR="001D6567" w:rsidRPr="008B4857" w:rsidRDefault="001D6567" w:rsidP="0012157D">
            <w:pPr>
              <w:rPr>
                <w:rFonts w:cstheme="minorHAnsi"/>
                <w:b/>
                <w:color w:val="1F497D" w:themeColor="text2"/>
              </w:rPr>
            </w:pPr>
            <w:r w:rsidRPr="008B4857">
              <w:rPr>
                <w:rFonts w:cstheme="minorHAnsi"/>
                <w:b/>
                <w:color w:val="1F497D" w:themeColor="text2"/>
              </w:rPr>
              <w:t>How we will assess you</w:t>
            </w:r>
          </w:p>
        </w:tc>
      </w:tr>
      <w:tr w:rsidR="001D6567" w:rsidRPr="008B4857" w14:paraId="0CB042EE" w14:textId="77777777" w:rsidTr="0012157D">
        <w:tc>
          <w:tcPr>
            <w:tcW w:w="2463" w:type="dxa"/>
          </w:tcPr>
          <w:p w14:paraId="1A06E725" w14:textId="77777777" w:rsidR="001D6567" w:rsidRPr="008B4857" w:rsidRDefault="001D6567" w:rsidP="0012157D">
            <w:pPr>
              <w:rPr>
                <w:rFonts w:cstheme="minorHAnsi"/>
                <w:color w:val="000000" w:themeColor="text1"/>
              </w:rPr>
            </w:pPr>
            <w:proofErr w:type="gramStart"/>
            <w:r w:rsidRPr="008B4857">
              <w:rPr>
                <w:rFonts w:cstheme="minorHAnsi"/>
                <w:b/>
                <w:color w:val="1F497D" w:themeColor="text2"/>
              </w:rPr>
              <w:t>A</w:t>
            </w:r>
            <w:proofErr w:type="gramEnd"/>
            <w:r w:rsidRPr="008B4857">
              <w:rPr>
                <w:rFonts w:cstheme="minorHAnsi"/>
                <w:b/>
                <w:color w:val="1F497D" w:themeColor="text2"/>
              </w:rPr>
              <w:t xml:space="preserve">   </w:t>
            </w:r>
            <w:r w:rsidRPr="008B4857">
              <w:rPr>
                <w:rFonts w:cstheme="minorHAnsi"/>
                <w:color w:val="000000" w:themeColor="text1"/>
              </w:rPr>
              <w:t>Application &amp; CV</w:t>
            </w:r>
          </w:p>
        </w:tc>
        <w:tc>
          <w:tcPr>
            <w:tcW w:w="2463" w:type="dxa"/>
          </w:tcPr>
          <w:p w14:paraId="15DE31A3" w14:textId="77777777" w:rsidR="001D6567" w:rsidRPr="008B4857" w:rsidRDefault="001D6567" w:rsidP="0012157D">
            <w:pPr>
              <w:rPr>
                <w:rFonts w:cstheme="minorHAnsi"/>
                <w:color w:val="000000" w:themeColor="text1"/>
              </w:rPr>
            </w:pPr>
            <w:r w:rsidRPr="008B4857">
              <w:rPr>
                <w:rFonts w:cstheme="minorHAnsi"/>
                <w:b/>
                <w:color w:val="1F497D" w:themeColor="text2"/>
              </w:rPr>
              <w:t xml:space="preserve">I   </w:t>
            </w:r>
            <w:r w:rsidRPr="008B4857">
              <w:rPr>
                <w:rFonts w:cstheme="minorHAnsi"/>
                <w:color w:val="000000" w:themeColor="text1"/>
              </w:rPr>
              <w:t>During your interview</w:t>
            </w:r>
          </w:p>
        </w:tc>
        <w:tc>
          <w:tcPr>
            <w:tcW w:w="2464" w:type="dxa"/>
          </w:tcPr>
          <w:p w14:paraId="082300BA" w14:textId="77777777" w:rsidR="001D6567" w:rsidRPr="008B4857" w:rsidRDefault="001D6567" w:rsidP="0012157D">
            <w:pPr>
              <w:rPr>
                <w:rFonts w:cstheme="minorHAnsi"/>
                <w:color w:val="000000" w:themeColor="text1"/>
              </w:rPr>
            </w:pPr>
            <w:r w:rsidRPr="008B4857">
              <w:rPr>
                <w:rFonts w:cstheme="minorHAnsi"/>
                <w:b/>
                <w:color w:val="1F497D" w:themeColor="text2"/>
              </w:rPr>
              <w:t xml:space="preserve">D   </w:t>
            </w:r>
            <w:r w:rsidRPr="008B4857">
              <w:rPr>
                <w:rFonts w:cstheme="minorHAnsi"/>
                <w:color w:val="000000" w:themeColor="text1"/>
              </w:rPr>
              <w:t xml:space="preserve">When you produce   </w:t>
            </w:r>
          </w:p>
          <w:p w14:paraId="41DF9020" w14:textId="77777777" w:rsidR="001D6567" w:rsidRPr="008B4857" w:rsidRDefault="001D6567" w:rsidP="0012157D">
            <w:pPr>
              <w:rPr>
                <w:rFonts w:cstheme="minorHAnsi"/>
                <w:color w:val="000000" w:themeColor="text1"/>
              </w:rPr>
            </w:pPr>
            <w:r w:rsidRPr="008B4857">
              <w:rPr>
                <w:rFonts w:cstheme="minorHAnsi"/>
                <w:color w:val="000000" w:themeColor="text1"/>
              </w:rPr>
              <w:t xml:space="preserve">       your documents</w:t>
            </w:r>
          </w:p>
        </w:tc>
        <w:tc>
          <w:tcPr>
            <w:tcW w:w="2464" w:type="dxa"/>
          </w:tcPr>
          <w:p w14:paraId="38A8EA13" w14:textId="77777777" w:rsidR="001D6567" w:rsidRPr="008B4857" w:rsidRDefault="001D6567" w:rsidP="0012157D">
            <w:pPr>
              <w:rPr>
                <w:rFonts w:cstheme="minorHAnsi"/>
                <w:color w:val="000000" w:themeColor="text1"/>
              </w:rPr>
            </w:pPr>
            <w:r w:rsidRPr="008B4857">
              <w:rPr>
                <w:rFonts w:cstheme="minorHAnsi"/>
                <w:b/>
                <w:color w:val="1F497D" w:themeColor="text2"/>
              </w:rPr>
              <w:t xml:space="preserve">T   </w:t>
            </w:r>
            <w:r w:rsidRPr="008B4857">
              <w:rPr>
                <w:rFonts w:cstheme="minorHAnsi"/>
                <w:color w:val="000000" w:themeColor="text1"/>
              </w:rPr>
              <w:t xml:space="preserve">Test to assess your </w:t>
            </w:r>
          </w:p>
          <w:p w14:paraId="4328BB8F" w14:textId="42660046" w:rsidR="001D6567" w:rsidRPr="008B4857" w:rsidRDefault="001D6567" w:rsidP="0012157D">
            <w:pPr>
              <w:rPr>
                <w:rFonts w:cstheme="minorHAnsi"/>
                <w:color w:val="000000" w:themeColor="text1"/>
              </w:rPr>
            </w:pPr>
            <w:r w:rsidRPr="008B4857">
              <w:rPr>
                <w:rFonts w:cstheme="minorHAnsi"/>
                <w:color w:val="000000" w:themeColor="text1"/>
              </w:rPr>
              <w:t xml:space="preserve">      practical </w:t>
            </w:r>
            <w:r w:rsidR="00EC3F17">
              <w:rPr>
                <w:rFonts w:cstheme="minorHAnsi"/>
                <w:color w:val="000000" w:themeColor="text1"/>
              </w:rPr>
              <w:t>skills</w:t>
            </w:r>
          </w:p>
        </w:tc>
      </w:tr>
    </w:tbl>
    <w:p w14:paraId="6104601A" w14:textId="77777777" w:rsidR="001D6567" w:rsidRPr="008B4857" w:rsidRDefault="001D6567" w:rsidP="00044FB3">
      <w:pPr>
        <w:rPr>
          <w:rFonts w:ascii="Tahoma" w:hAnsi="Tahoma" w:cs="Tahoma"/>
          <w:b/>
          <w:color w:val="1F497D" w:themeColor="text2"/>
          <w:sz w:val="16"/>
          <w:szCs w:val="16"/>
        </w:rPr>
      </w:pPr>
    </w:p>
    <w:sectPr w:rsidR="001D6567" w:rsidRPr="008B4857" w:rsidSect="0077471F">
      <w:footerReference w:type="default" r:id="rId14"/>
      <w:pgSz w:w="11906" w:h="16838"/>
      <w:pgMar w:top="737" w:right="1134"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08528" w14:textId="77777777" w:rsidR="00747D1D" w:rsidRDefault="00747D1D" w:rsidP="00965253">
      <w:pPr>
        <w:spacing w:after="0" w:line="240" w:lineRule="auto"/>
      </w:pPr>
      <w:r>
        <w:separator/>
      </w:r>
    </w:p>
  </w:endnote>
  <w:endnote w:type="continuationSeparator" w:id="0">
    <w:p w14:paraId="509A493A" w14:textId="77777777" w:rsidR="00747D1D" w:rsidRDefault="00747D1D"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4365" w14:textId="7C991B4D" w:rsidR="00965253" w:rsidRPr="008B4857" w:rsidRDefault="0021561D" w:rsidP="00536ADE">
    <w:pPr>
      <w:ind w:left="-426" w:right="-568"/>
      <w:rPr>
        <w:rFonts w:ascii="Tahoma" w:hAnsi="Tahoma" w:cs="Tahoma"/>
        <w:color w:val="1F497D" w:themeColor="text2"/>
      </w:rPr>
    </w:pPr>
    <w:r w:rsidRPr="008B4857">
      <w:rPr>
        <w:rFonts w:ascii="Tahoma" w:hAnsi="Tahoma" w:cs="Tahoma"/>
        <w:color w:val="1F497D" w:themeColor="text2"/>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523F1" w14:textId="77777777" w:rsidR="00747D1D" w:rsidRDefault="00747D1D" w:rsidP="00965253">
      <w:pPr>
        <w:spacing w:after="0" w:line="240" w:lineRule="auto"/>
      </w:pPr>
      <w:r>
        <w:separator/>
      </w:r>
    </w:p>
  </w:footnote>
  <w:footnote w:type="continuationSeparator" w:id="0">
    <w:p w14:paraId="4C52ED2F" w14:textId="77777777" w:rsidR="00747D1D" w:rsidRDefault="00747D1D"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266.25pt;height:147.75pt;visibility:visible;mso-wrap-style:square" o:bullet="t">
        <v:imagedata r:id="rId1" o:title=""/>
      </v:shape>
    </w:pict>
  </w:numPicBullet>
  <w:abstractNum w:abstractNumId="0" w15:restartNumberingAfterBreak="0">
    <w:nsid w:val="12ED3F65"/>
    <w:multiLevelType w:val="hybridMultilevel"/>
    <w:tmpl w:val="2210168E"/>
    <w:lvl w:ilvl="0" w:tplc="1F4AAD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01081"/>
    <w:multiLevelType w:val="hybridMultilevel"/>
    <w:tmpl w:val="B588A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87478"/>
    <w:multiLevelType w:val="hybridMultilevel"/>
    <w:tmpl w:val="EA16E2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114344"/>
    <w:multiLevelType w:val="hybridMultilevel"/>
    <w:tmpl w:val="44BAE3C8"/>
    <w:lvl w:ilvl="0" w:tplc="34A85A12">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C1365"/>
    <w:multiLevelType w:val="hybridMultilevel"/>
    <w:tmpl w:val="2244D8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571BCB"/>
    <w:multiLevelType w:val="hybridMultilevel"/>
    <w:tmpl w:val="FB662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72385"/>
    <w:multiLevelType w:val="hybridMultilevel"/>
    <w:tmpl w:val="DE38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3661E"/>
    <w:multiLevelType w:val="hybridMultilevel"/>
    <w:tmpl w:val="8C9820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240137"/>
    <w:multiLevelType w:val="hybridMultilevel"/>
    <w:tmpl w:val="8C9820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17163"/>
    <w:multiLevelType w:val="hybridMultilevel"/>
    <w:tmpl w:val="5FF828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811641">
    <w:abstractNumId w:val="0"/>
  </w:num>
  <w:num w:numId="2" w16cid:durableId="387652353">
    <w:abstractNumId w:val="8"/>
  </w:num>
  <w:num w:numId="3" w16cid:durableId="626277372">
    <w:abstractNumId w:val="7"/>
  </w:num>
  <w:num w:numId="4" w16cid:durableId="2142309627">
    <w:abstractNumId w:val="6"/>
  </w:num>
  <w:num w:numId="5" w16cid:durableId="2040157473">
    <w:abstractNumId w:val="5"/>
  </w:num>
  <w:num w:numId="6" w16cid:durableId="1428767049">
    <w:abstractNumId w:val="9"/>
  </w:num>
  <w:num w:numId="7" w16cid:durableId="6250357">
    <w:abstractNumId w:val="2"/>
  </w:num>
  <w:num w:numId="8" w16cid:durableId="2138332968">
    <w:abstractNumId w:val="1"/>
  </w:num>
  <w:num w:numId="9" w16cid:durableId="703138517">
    <w:abstractNumId w:val="3"/>
  </w:num>
  <w:num w:numId="10" w16cid:durableId="1252469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15331"/>
    <w:rsid w:val="000259EE"/>
    <w:rsid w:val="00044FB3"/>
    <w:rsid w:val="00071993"/>
    <w:rsid w:val="00092AE7"/>
    <w:rsid w:val="000A3C0B"/>
    <w:rsid w:val="000D3DF2"/>
    <w:rsid w:val="00135EF6"/>
    <w:rsid w:val="001468F0"/>
    <w:rsid w:val="001575A4"/>
    <w:rsid w:val="00163C98"/>
    <w:rsid w:val="0018035C"/>
    <w:rsid w:val="001805CE"/>
    <w:rsid w:val="00185C80"/>
    <w:rsid w:val="001B4638"/>
    <w:rsid w:val="001D2113"/>
    <w:rsid w:val="001D6567"/>
    <w:rsid w:val="001F7D4D"/>
    <w:rsid w:val="00202B9A"/>
    <w:rsid w:val="0020545B"/>
    <w:rsid w:val="0021561D"/>
    <w:rsid w:val="002174F1"/>
    <w:rsid w:val="00225975"/>
    <w:rsid w:val="00235662"/>
    <w:rsid w:val="00246C75"/>
    <w:rsid w:val="002611C7"/>
    <w:rsid w:val="00262D1D"/>
    <w:rsid w:val="00281B80"/>
    <w:rsid w:val="002A09FD"/>
    <w:rsid w:val="002A18A8"/>
    <w:rsid w:val="002C2B35"/>
    <w:rsid w:val="002D123F"/>
    <w:rsid w:val="002E53B2"/>
    <w:rsid w:val="00323593"/>
    <w:rsid w:val="003322D3"/>
    <w:rsid w:val="003468D3"/>
    <w:rsid w:val="003549CA"/>
    <w:rsid w:val="00360DE7"/>
    <w:rsid w:val="003766D7"/>
    <w:rsid w:val="00383828"/>
    <w:rsid w:val="003B3B97"/>
    <w:rsid w:val="003B565B"/>
    <w:rsid w:val="003F61BD"/>
    <w:rsid w:val="0040360F"/>
    <w:rsid w:val="00407501"/>
    <w:rsid w:val="00417BBA"/>
    <w:rsid w:val="00420D5C"/>
    <w:rsid w:val="00427197"/>
    <w:rsid w:val="0043072E"/>
    <w:rsid w:val="004D4FBD"/>
    <w:rsid w:val="004E0F2A"/>
    <w:rsid w:val="004E531C"/>
    <w:rsid w:val="004E6786"/>
    <w:rsid w:val="004F4F45"/>
    <w:rsid w:val="004F7809"/>
    <w:rsid w:val="005071FE"/>
    <w:rsid w:val="005268B2"/>
    <w:rsid w:val="0052759B"/>
    <w:rsid w:val="00536ADE"/>
    <w:rsid w:val="00575693"/>
    <w:rsid w:val="00576C8C"/>
    <w:rsid w:val="00592859"/>
    <w:rsid w:val="00595A4E"/>
    <w:rsid w:val="005A53F4"/>
    <w:rsid w:val="005B4C62"/>
    <w:rsid w:val="005E0387"/>
    <w:rsid w:val="005F5324"/>
    <w:rsid w:val="006225A2"/>
    <w:rsid w:val="00651F7D"/>
    <w:rsid w:val="00662997"/>
    <w:rsid w:val="00671CB1"/>
    <w:rsid w:val="0067675F"/>
    <w:rsid w:val="00700A9B"/>
    <w:rsid w:val="007060DE"/>
    <w:rsid w:val="0070767C"/>
    <w:rsid w:val="00747D1D"/>
    <w:rsid w:val="007655F5"/>
    <w:rsid w:val="00772C6F"/>
    <w:rsid w:val="0077471F"/>
    <w:rsid w:val="00776304"/>
    <w:rsid w:val="00784A20"/>
    <w:rsid w:val="007B0551"/>
    <w:rsid w:val="007B7452"/>
    <w:rsid w:val="007C5A51"/>
    <w:rsid w:val="0080047B"/>
    <w:rsid w:val="00805EA9"/>
    <w:rsid w:val="00811320"/>
    <w:rsid w:val="008355CA"/>
    <w:rsid w:val="00863F1F"/>
    <w:rsid w:val="008B4857"/>
    <w:rsid w:val="008D6D5E"/>
    <w:rsid w:val="008E192C"/>
    <w:rsid w:val="008F19A3"/>
    <w:rsid w:val="008F567A"/>
    <w:rsid w:val="0091221B"/>
    <w:rsid w:val="009151B7"/>
    <w:rsid w:val="00920BAE"/>
    <w:rsid w:val="00925B75"/>
    <w:rsid w:val="00954A69"/>
    <w:rsid w:val="00965253"/>
    <w:rsid w:val="009751E3"/>
    <w:rsid w:val="00990641"/>
    <w:rsid w:val="009918B8"/>
    <w:rsid w:val="00994562"/>
    <w:rsid w:val="00A124F1"/>
    <w:rsid w:val="00A247C9"/>
    <w:rsid w:val="00A37B6B"/>
    <w:rsid w:val="00A551D1"/>
    <w:rsid w:val="00A634C7"/>
    <w:rsid w:val="00A872C5"/>
    <w:rsid w:val="00AA2786"/>
    <w:rsid w:val="00AC62C6"/>
    <w:rsid w:val="00AF2F2A"/>
    <w:rsid w:val="00B2093E"/>
    <w:rsid w:val="00B212F6"/>
    <w:rsid w:val="00B305D7"/>
    <w:rsid w:val="00B535B2"/>
    <w:rsid w:val="00B90A04"/>
    <w:rsid w:val="00BA433A"/>
    <w:rsid w:val="00BB1EF7"/>
    <w:rsid w:val="00BB281C"/>
    <w:rsid w:val="00BD3419"/>
    <w:rsid w:val="00BF5E22"/>
    <w:rsid w:val="00C21C80"/>
    <w:rsid w:val="00C60AAC"/>
    <w:rsid w:val="00C778A6"/>
    <w:rsid w:val="00C96AF5"/>
    <w:rsid w:val="00CB49AE"/>
    <w:rsid w:val="00CD64C9"/>
    <w:rsid w:val="00CD6EE6"/>
    <w:rsid w:val="00CF300A"/>
    <w:rsid w:val="00CF6FA1"/>
    <w:rsid w:val="00D17A9D"/>
    <w:rsid w:val="00D313F4"/>
    <w:rsid w:val="00D41EB2"/>
    <w:rsid w:val="00D45E8C"/>
    <w:rsid w:val="00D50371"/>
    <w:rsid w:val="00DC1D7E"/>
    <w:rsid w:val="00DC2233"/>
    <w:rsid w:val="00E2191C"/>
    <w:rsid w:val="00E34430"/>
    <w:rsid w:val="00E73B9D"/>
    <w:rsid w:val="00EB13FE"/>
    <w:rsid w:val="00EC2C5F"/>
    <w:rsid w:val="00EC3F17"/>
    <w:rsid w:val="00EF2111"/>
    <w:rsid w:val="00F07A89"/>
    <w:rsid w:val="00F206F2"/>
    <w:rsid w:val="00F3186E"/>
    <w:rsid w:val="00F40531"/>
    <w:rsid w:val="00F52F63"/>
    <w:rsid w:val="00F72DAD"/>
    <w:rsid w:val="00FE2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AAE56"/>
  <w15:docId w15:val="{48D09A1C-75BF-4699-8060-F8E4FEA6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4F7809"/>
    <w:pPr>
      <w:ind w:left="720"/>
      <w:contextualSpacing/>
    </w:pPr>
  </w:style>
  <w:style w:type="table" w:customStyle="1" w:styleId="TableGrid1">
    <w:name w:val="Table Grid1"/>
    <w:basedOn w:val="TableNormal"/>
    <w:next w:val="TableGrid"/>
    <w:uiPriority w:val="59"/>
    <w:rsid w:val="00707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56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2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E985-28C1-423D-A920-6E60E425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Phillips, Niomi</cp:lastModifiedBy>
  <cp:revision>4</cp:revision>
  <cp:lastPrinted>2020-06-12T09:29:00Z</cp:lastPrinted>
  <dcterms:created xsi:type="dcterms:W3CDTF">2025-09-05T08:31:00Z</dcterms:created>
  <dcterms:modified xsi:type="dcterms:W3CDTF">2025-09-05T09:36:00Z</dcterms:modified>
</cp:coreProperties>
</file>