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E4F1" w14:textId="443020D7" w:rsidR="009A4B3A" w:rsidRDefault="00F51598">
      <w:r>
        <w:rPr>
          <w:noProof/>
        </w:rPr>
        <w:drawing>
          <wp:inline distT="0" distB="0" distL="0" distR="0" wp14:anchorId="04A69206" wp14:editId="0568A223">
            <wp:extent cx="1021080" cy="504825"/>
            <wp:effectExtent l="0" t="0" r="7620" b="9525"/>
            <wp:docPr id="187758972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589721" name="Picture 1" descr="Blue text on a black background&#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504825"/>
                    </a:xfrm>
                    <a:prstGeom prst="rect">
                      <a:avLst/>
                    </a:prstGeom>
                    <a:noFill/>
                    <a:ln>
                      <a:noFill/>
                    </a:ln>
                  </pic:spPr>
                </pic:pic>
              </a:graphicData>
            </a:graphic>
          </wp:inline>
        </w:drawing>
      </w:r>
    </w:p>
    <w:p w14:paraId="6EA6D700" w14:textId="77777777" w:rsidR="00044FB3" w:rsidRDefault="00044FB3" w:rsidP="00044FB3">
      <w:pPr>
        <w:jc w:val="center"/>
        <w:rPr>
          <w:b/>
          <w:color w:val="1F497D" w:themeColor="text2"/>
          <w:sz w:val="40"/>
          <w:szCs w:val="40"/>
        </w:rPr>
      </w:pPr>
      <w:r w:rsidRPr="00044FB3">
        <w:rPr>
          <w:b/>
          <w:color w:val="1F497D" w:themeColor="text2"/>
          <w:sz w:val="40"/>
          <w:szCs w:val="40"/>
        </w:rPr>
        <w:t>JOB DESCRIPTION</w:t>
      </w:r>
      <w:r w:rsidR="00575693">
        <w:rPr>
          <w:b/>
          <w:color w:val="1F497D" w:themeColor="text2"/>
          <w:sz w:val="40"/>
          <w:szCs w:val="40"/>
        </w:rPr>
        <w:t xml:space="preserve"> &amp; PERSON SPECIFICATION</w:t>
      </w:r>
    </w:p>
    <w:tbl>
      <w:tblPr>
        <w:tblStyle w:val="TableGrid"/>
        <w:tblW w:w="0" w:type="auto"/>
        <w:tblInd w:w="108" w:type="dxa"/>
        <w:tblLook w:val="04A0" w:firstRow="1" w:lastRow="0" w:firstColumn="1" w:lastColumn="0" w:noHBand="0" w:noVBand="1"/>
      </w:tblPr>
      <w:tblGrid>
        <w:gridCol w:w="1315"/>
        <w:gridCol w:w="895"/>
        <w:gridCol w:w="1639"/>
        <w:gridCol w:w="936"/>
        <w:gridCol w:w="1462"/>
        <w:gridCol w:w="895"/>
        <w:gridCol w:w="1483"/>
        <w:gridCol w:w="895"/>
      </w:tblGrid>
      <w:tr w:rsidR="006C5843" w:rsidRPr="00220E71" w14:paraId="12513F76" w14:textId="77777777" w:rsidTr="00044FB3">
        <w:trPr>
          <w:trHeight w:val="1215"/>
        </w:trPr>
        <w:tc>
          <w:tcPr>
            <w:tcW w:w="1321" w:type="dxa"/>
          </w:tcPr>
          <w:p w14:paraId="1193191C" w14:textId="77777777" w:rsidR="00044FB3" w:rsidRPr="00D773B2" w:rsidRDefault="006C5843" w:rsidP="006B2367">
            <w:pPr>
              <w:jc w:val="center"/>
              <w:rPr>
                <w:rFonts w:cs="Microsoft Sans Serif"/>
                <w:b/>
                <w:color w:val="1F497D" w:themeColor="text2"/>
                <w:sz w:val="28"/>
                <w:szCs w:val="28"/>
              </w:rPr>
            </w:pPr>
            <w:r w:rsidRPr="00D773B2">
              <w:rPr>
                <w:noProof/>
                <w:color w:val="1F497D" w:themeColor="text2"/>
                <w:lang w:eastAsia="en-GB"/>
              </w:rPr>
              <w:drawing>
                <wp:inline distT="0" distB="0" distL="0" distR="0" wp14:anchorId="4F75FB14" wp14:editId="7C2DFD89">
                  <wp:extent cx="561975" cy="546219"/>
                  <wp:effectExtent l="0" t="0" r="0" b="6350"/>
                  <wp:docPr id="1" name="Picture 1" descr="\\ballacleator\Hospice_Share$\HR\Job Descripts\STAFF CLINICAL ICON FOR POLICIES-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acleator\Hospice_Share$\HR\Job Descripts\STAFF CLINICAL ICON FOR POLICIES- White Backgrou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947" cy="556883"/>
                          </a:xfrm>
                          <a:prstGeom prst="rect">
                            <a:avLst/>
                          </a:prstGeom>
                          <a:noFill/>
                          <a:ln>
                            <a:noFill/>
                          </a:ln>
                        </pic:spPr>
                      </pic:pic>
                    </a:graphicData>
                  </a:graphic>
                </wp:inline>
              </w:drawing>
            </w:r>
          </w:p>
          <w:p w14:paraId="5336EF42" w14:textId="592525D5" w:rsidR="00044FB3" w:rsidRPr="00D773B2" w:rsidRDefault="00044FB3" w:rsidP="006B2367">
            <w:pPr>
              <w:jc w:val="center"/>
              <w:rPr>
                <w:rFonts w:cs="Microsoft Sans Serif"/>
                <w:b/>
                <w:color w:val="1F497D" w:themeColor="text2"/>
              </w:rPr>
            </w:pPr>
            <w:r w:rsidRPr="00D773B2">
              <w:rPr>
                <w:rFonts w:cs="Microsoft Sans Serif"/>
                <w:b/>
                <w:color w:val="1F497D" w:themeColor="text2"/>
              </w:rPr>
              <w:t xml:space="preserve">Clinical </w:t>
            </w:r>
            <w:r w:rsidR="00D773B2" w:rsidRPr="00D773B2">
              <w:rPr>
                <w:rFonts w:cs="Microsoft Sans Serif"/>
                <w:b/>
                <w:color w:val="1F497D" w:themeColor="text2"/>
              </w:rPr>
              <w:t>Employees</w:t>
            </w:r>
          </w:p>
        </w:tc>
        <w:tc>
          <w:tcPr>
            <w:tcW w:w="927" w:type="dxa"/>
          </w:tcPr>
          <w:p w14:paraId="7D8597A1" w14:textId="77777777" w:rsidR="00044FB3" w:rsidRPr="00D773B2" w:rsidRDefault="00044FB3" w:rsidP="006B2367">
            <w:pPr>
              <w:rPr>
                <w:rFonts w:cs="Microsoft Sans Serif"/>
                <w:b/>
                <w:color w:val="1F497D" w:themeColor="text2"/>
                <w:sz w:val="20"/>
                <w:szCs w:val="20"/>
              </w:rPr>
            </w:pPr>
          </w:p>
          <w:p w14:paraId="091707D5" w14:textId="2788A5A8" w:rsidR="00044FB3" w:rsidRPr="00D773B2" w:rsidRDefault="00044FB3" w:rsidP="006B2367">
            <w:pPr>
              <w:rPr>
                <w:rFonts w:cs="Microsoft Sans Serif"/>
                <w:b/>
                <w:color w:val="1F497D" w:themeColor="text2"/>
                <w:sz w:val="20"/>
                <w:szCs w:val="20"/>
              </w:rPr>
            </w:pPr>
          </w:p>
        </w:tc>
        <w:tc>
          <w:tcPr>
            <w:tcW w:w="1660" w:type="dxa"/>
          </w:tcPr>
          <w:p w14:paraId="53943219" w14:textId="77777777" w:rsidR="00044FB3" w:rsidRPr="00D773B2" w:rsidRDefault="00044FB3" w:rsidP="006B2367">
            <w:pPr>
              <w:jc w:val="center"/>
              <w:rPr>
                <w:rFonts w:cs="Microsoft Sans Serif"/>
                <w:b/>
                <w:color w:val="1F497D" w:themeColor="text2"/>
                <w:sz w:val="48"/>
                <w:szCs w:val="48"/>
              </w:rPr>
            </w:pPr>
            <w:r w:rsidRPr="00D773B2">
              <w:rPr>
                <w:noProof/>
                <w:color w:val="1F497D" w:themeColor="text2"/>
                <w:lang w:eastAsia="en-GB"/>
              </w:rPr>
              <w:drawing>
                <wp:inline distT="0" distB="0" distL="0" distR="0" wp14:anchorId="5AA42F68" wp14:editId="67BB949A">
                  <wp:extent cx="523427"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562" cy="516448"/>
                          </a:xfrm>
                          <a:prstGeom prst="rect">
                            <a:avLst/>
                          </a:prstGeom>
                        </pic:spPr>
                      </pic:pic>
                    </a:graphicData>
                  </a:graphic>
                </wp:inline>
              </w:drawing>
            </w:r>
          </w:p>
          <w:p w14:paraId="7752BA00" w14:textId="22D32E04" w:rsidR="00044FB3" w:rsidRPr="00D773B2" w:rsidRDefault="00044FB3" w:rsidP="006B2367">
            <w:pPr>
              <w:jc w:val="center"/>
              <w:rPr>
                <w:rFonts w:cs="Microsoft Sans Serif"/>
                <w:b/>
                <w:color w:val="1F497D" w:themeColor="text2"/>
              </w:rPr>
            </w:pPr>
            <w:r w:rsidRPr="00D773B2">
              <w:rPr>
                <w:rFonts w:cs="Microsoft Sans Serif"/>
                <w:b/>
                <w:color w:val="1F497D" w:themeColor="text2"/>
              </w:rPr>
              <w:t xml:space="preserve">Non-Clinical </w:t>
            </w:r>
            <w:r w:rsidR="00D773B2" w:rsidRPr="00D773B2">
              <w:rPr>
                <w:rFonts w:cs="Microsoft Sans Serif"/>
                <w:b/>
                <w:color w:val="1F497D" w:themeColor="text2"/>
              </w:rPr>
              <w:t>Employees</w:t>
            </w:r>
          </w:p>
        </w:tc>
        <w:tc>
          <w:tcPr>
            <w:tcW w:w="927" w:type="dxa"/>
          </w:tcPr>
          <w:p w14:paraId="3BB698CC" w14:textId="77777777" w:rsidR="00044FB3" w:rsidRPr="00D773B2" w:rsidRDefault="00044FB3" w:rsidP="006B2367">
            <w:pPr>
              <w:rPr>
                <w:rFonts w:cs="Microsoft Sans Serif"/>
                <w:b/>
                <w:color w:val="1F497D" w:themeColor="text2"/>
                <w:sz w:val="20"/>
                <w:szCs w:val="20"/>
              </w:rPr>
            </w:pPr>
          </w:p>
          <w:p w14:paraId="67109B41" w14:textId="156BA8C7" w:rsidR="00044FB3" w:rsidRPr="00D773B2" w:rsidRDefault="00434241" w:rsidP="006B2367">
            <w:pPr>
              <w:rPr>
                <w:rFonts w:cs="Microsoft Sans Serif"/>
                <w:b/>
                <w:color w:val="1F497D" w:themeColor="text2"/>
                <w:sz w:val="20"/>
                <w:szCs w:val="20"/>
              </w:rPr>
            </w:pPr>
            <w:r w:rsidRPr="00D773B2">
              <w:rPr>
                <w:noProof/>
                <w:color w:val="1F497D" w:themeColor="text2"/>
                <w:lang w:eastAsia="en-GB"/>
              </w:rPr>
              <w:drawing>
                <wp:inline distT="0" distB="0" distL="0" distR="0" wp14:anchorId="5E36A9CA" wp14:editId="721C9FDE">
                  <wp:extent cx="455160" cy="3714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0100" cy="375507"/>
                          </a:xfrm>
                          <a:prstGeom prst="rect">
                            <a:avLst/>
                          </a:prstGeom>
                        </pic:spPr>
                      </pic:pic>
                    </a:graphicData>
                  </a:graphic>
                </wp:inline>
              </w:drawing>
            </w:r>
          </w:p>
        </w:tc>
        <w:tc>
          <w:tcPr>
            <w:tcW w:w="1474" w:type="dxa"/>
          </w:tcPr>
          <w:p w14:paraId="032101F4" w14:textId="77777777" w:rsidR="00044FB3" w:rsidRPr="00D773B2" w:rsidRDefault="00044FB3" w:rsidP="006B2367">
            <w:pPr>
              <w:jc w:val="center"/>
              <w:rPr>
                <w:rFonts w:cs="Microsoft Sans Serif"/>
                <w:b/>
                <w:color w:val="1F497D" w:themeColor="text2"/>
                <w:sz w:val="48"/>
                <w:szCs w:val="48"/>
              </w:rPr>
            </w:pPr>
            <w:r w:rsidRPr="00D773B2">
              <w:rPr>
                <w:noProof/>
                <w:color w:val="1F497D" w:themeColor="text2"/>
                <w:lang w:eastAsia="en-GB"/>
              </w:rPr>
              <w:drawing>
                <wp:inline distT="0" distB="0" distL="0" distR="0" wp14:anchorId="2240C066" wp14:editId="2921C479">
                  <wp:extent cx="542925" cy="523875"/>
                  <wp:effectExtent l="0" t="0" r="9525" b="9525"/>
                  <wp:docPr id="20" name="Picture 2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tretch>
                            <a:fillRect/>
                          </a:stretch>
                        </pic:blipFill>
                        <pic:spPr>
                          <a:xfrm>
                            <a:off x="0" y="0"/>
                            <a:ext cx="549105" cy="529838"/>
                          </a:xfrm>
                          <a:prstGeom prst="rect">
                            <a:avLst/>
                          </a:prstGeom>
                        </pic:spPr>
                      </pic:pic>
                    </a:graphicData>
                  </a:graphic>
                </wp:inline>
              </w:drawing>
            </w:r>
          </w:p>
          <w:p w14:paraId="2454B25A" w14:textId="77777777" w:rsidR="00044FB3" w:rsidRPr="00D773B2" w:rsidRDefault="00044FB3" w:rsidP="006B2367">
            <w:pPr>
              <w:jc w:val="center"/>
              <w:rPr>
                <w:rFonts w:cs="Microsoft Sans Serif"/>
                <w:b/>
                <w:color w:val="1F497D" w:themeColor="text2"/>
              </w:rPr>
            </w:pPr>
            <w:r w:rsidRPr="00D773B2">
              <w:rPr>
                <w:rFonts w:cs="Microsoft Sans Serif"/>
                <w:b/>
                <w:color w:val="1F497D" w:themeColor="text2"/>
              </w:rPr>
              <w:t>Volunteers</w:t>
            </w:r>
          </w:p>
        </w:tc>
        <w:tc>
          <w:tcPr>
            <w:tcW w:w="927" w:type="dxa"/>
          </w:tcPr>
          <w:p w14:paraId="604AEFD3" w14:textId="77777777" w:rsidR="00044FB3" w:rsidRPr="00D773B2" w:rsidRDefault="00044FB3" w:rsidP="006B2367">
            <w:pPr>
              <w:jc w:val="center"/>
              <w:rPr>
                <w:noProof/>
                <w:color w:val="1F497D" w:themeColor="text2"/>
                <w:lang w:eastAsia="en-GB"/>
              </w:rPr>
            </w:pPr>
          </w:p>
          <w:p w14:paraId="35DF6D49" w14:textId="77777777" w:rsidR="00044FB3" w:rsidRPr="00D773B2" w:rsidRDefault="00044FB3" w:rsidP="006B2367">
            <w:pPr>
              <w:jc w:val="center"/>
              <w:rPr>
                <w:noProof/>
                <w:color w:val="1F497D" w:themeColor="text2"/>
                <w:lang w:eastAsia="en-GB"/>
              </w:rPr>
            </w:pPr>
          </w:p>
        </w:tc>
        <w:tc>
          <w:tcPr>
            <w:tcW w:w="1492" w:type="dxa"/>
          </w:tcPr>
          <w:p w14:paraId="5770581E" w14:textId="77777777" w:rsidR="00044FB3" w:rsidRPr="00D773B2" w:rsidRDefault="00044FB3" w:rsidP="006B2367">
            <w:pPr>
              <w:jc w:val="center"/>
              <w:rPr>
                <w:rFonts w:cs="Microsoft Sans Serif"/>
                <w:b/>
                <w:color w:val="1F497D" w:themeColor="text2"/>
                <w:sz w:val="24"/>
                <w:szCs w:val="24"/>
              </w:rPr>
            </w:pPr>
            <w:r w:rsidRPr="00D773B2">
              <w:rPr>
                <w:noProof/>
                <w:color w:val="1F497D" w:themeColor="text2"/>
                <w:lang w:eastAsia="en-GB"/>
              </w:rPr>
              <w:drawing>
                <wp:inline distT="0" distB="0" distL="0" distR="0" wp14:anchorId="0F7B315F" wp14:editId="0421D412">
                  <wp:extent cx="689081"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9081" cy="514350"/>
                          </a:xfrm>
                          <a:prstGeom prst="rect">
                            <a:avLst/>
                          </a:prstGeom>
                        </pic:spPr>
                      </pic:pic>
                    </a:graphicData>
                  </a:graphic>
                </wp:inline>
              </w:drawing>
            </w:r>
          </w:p>
          <w:p w14:paraId="0BF1657F" w14:textId="32A694E5" w:rsidR="00044FB3" w:rsidRPr="00D773B2" w:rsidRDefault="00044FB3" w:rsidP="006B2367">
            <w:pPr>
              <w:jc w:val="center"/>
              <w:rPr>
                <w:rFonts w:cs="Microsoft Sans Serif"/>
                <w:b/>
                <w:color w:val="1F497D" w:themeColor="text2"/>
              </w:rPr>
            </w:pPr>
            <w:r w:rsidRPr="00D773B2">
              <w:rPr>
                <w:rFonts w:cs="Microsoft Sans Serif"/>
                <w:b/>
                <w:color w:val="1F497D" w:themeColor="text2"/>
              </w:rPr>
              <w:t xml:space="preserve">Flexi-Bank </w:t>
            </w:r>
            <w:r w:rsidR="00D773B2" w:rsidRPr="00D773B2">
              <w:rPr>
                <w:rFonts w:cs="Microsoft Sans Serif"/>
                <w:b/>
                <w:color w:val="1F497D" w:themeColor="text2"/>
              </w:rPr>
              <w:t>Workers</w:t>
            </w:r>
          </w:p>
        </w:tc>
        <w:tc>
          <w:tcPr>
            <w:tcW w:w="927" w:type="dxa"/>
          </w:tcPr>
          <w:p w14:paraId="46CF7082" w14:textId="77777777" w:rsidR="00044FB3" w:rsidRDefault="00044FB3" w:rsidP="006B2367">
            <w:pPr>
              <w:rPr>
                <w:rFonts w:cs="Microsoft Sans Serif"/>
                <w:b/>
                <w:sz w:val="24"/>
                <w:szCs w:val="24"/>
              </w:rPr>
            </w:pPr>
          </w:p>
          <w:p w14:paraId="1F1C0DFC" w14:textId="77777777" w:rsidR="00044FB3" w:rsidRPr="00220E71" w:rsidRDefault="00044FB3" w:rsidP="006B2367">
            <w:pPr>
              <w:rPr>
                <w:rFonts w:cs="Microsoft Sans Serif"/>
                <w:b/>
                <w:sz w:val="24"/>
                <w:szCs w:val="24"/>
              </w:rPr>
            </w:pPr>
          </w:p>
        </w:tc>
      </w:tr>
    </w:tbl>
    <w:p w14:paraId="51FC4D36" w14:textId="77777777" w:rsidR="00044FB3" w:rsidRDefault="00044FB3" w:rsidP="00044FB3">
      <w:pPr>
        <w:jc w:val="center"/>
        <w:rPr>
          <w:b/>
          <w:color w:val="1F497D" w:themeColor="text2"/>
          <w:sz w:val="40"/>
          <w:szCs w:val="40"/>
        </w:rPr>
      </w:pPr>
    </w:p>
    <w:tbl>
      <w:tblPr>
        <w:tblStyle w:val="TableGrid"/>
        <w:tblW w:w="0" w:type="auto"/>
        <w:tblLook w:val="04A0" w:firstRow="1" w:lastRow="0" w:firstColumn="1" w:lastColumn="0" w:noHBand="0" w:noVBand="1"/>
      </w:tblPr>
      <w:tblGrid>
        <w:gridCol w:w="2771"/>
        <w:gridCol w:w="6857"/>
      </w:tblGrid>
      <w:tr w:rsidR="00575693" w14:paraId="281C3B9C" w14:textId="77777777" w:rsidTr="00575693">
        <w:tc>
          <w:tcPr>
            <w:tcW w:w="2802" w:type="dxa"/>
          </w:tcPr>
          <w:p w14:paraId="572AE50F" w14:textId="77777777" w:rsidR="00575693" w:rsidRPr="00591491" w:rsidRDefault="00575693" w:rsidP="00575693">
            <w:pPr>
              <w:spacing w:before="240" w:after="240"/>
              <w:rPr>
                <w:rFonts w:ascii="Tahoma" w:hAnsi="Tahoma" w:cs="Tahoma"/>
                <w:b/>
                <w:color w:val="1F497D" w:themeColor="text2"/>
                <w:sz w:val="32"/>
                <w:szCs w:val="32"/>
              </w:rPr>
            </w:pPr>
            <w:r w:rsidRPr="00591491">
              <w:rPr>
                <w:rFonts w:ascii="Tahoma" w:hAnsi="Tahoma" w:cs="Tahoma"/>
                <w:b/>
                <w:color w:val="1F497D" w:themeColor="text2"/>
                <w:sz w:val="32"/>
                <w:szCs w:val="32"/>
              </w:rPr>
              <w:t>ROLE:</w:t>
            </w:r>
            <w:r w:rsidRPr="00591491">
              <w:rPr>
                <w:rFonts w:ascii="Tahoma" w:hAnsi="Tahoma" w:cs="Tahoma"/>
                <w:b/>
                <w:color w:val="1F497D" w:themeColor="text2"/>
                <w:sz w:val="32"/>
                <w:szCs w:val="32"/>
              </w:rPr>
              <w:tab/>
            </w:r>
          </w:p>
        </w:tc>
        <w:tc>
          <w:tcPr>
            <w:tcW w:w="7052" w:type="dxa"/>
          </w:tcPr>
          <w:p w14:paraId="23A2657D" w14:textId="68942D93" w:rsidR="00B21CF9" w:rsidRPr="00675266" w:rsidRDefault="00434241" w:rsidP="00B21CF9">
            <w:pPr>
              <w:rPr>
                <w:b/>
                <w:color w:val="1F497D" w:themeColor="text2"/>
                <w:sz w:val="40"/>
                <w:szCs w:val="40"/>
              </w:rPr>
            </w:pPr>
            <w:r>
              <w:rPr>
                <w:b/>
                <w:color w:val="1F497D" w:themeColor="text2"/>
                <w:sz w:val="40"/>
                <w:szCs w:val="40"/>
              </w:rPr>
              <w:t xml:space="preserve">Commercial and Patient Catering </w:t>
            </w:r>
            <w:r w:rsidR="007728BD">
              <w:rPr>
                <w:b/>
                <w:color w:val="1F497D" w:themeColor="text2"/>
                <w:sz w:val="40"/>
                <w:szCs w:val="40"/>
              </w:rPr>
              <w:t>Manager</w:t>
            </w:r>
          </w:p>
        </w:tc>
      </w:tr>
      <w:tr w:rsidR="00575693" w14:paraId="48081E0F" w14:textId="77777777" w:rsidTr="00575693">
        <w:tc>
          <w:tcPr>
            <w:tcW w:w="2802" w:type="dxa"/>
          </w:tcPr>
          <w:p w14:paraId="5E27A949"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REPORTS TO:</w:t>
            </w:r>
          </w:p>
        </w:tc>
        <w:tc>
          <w:tcPr>
            <w:tcW w:w="7052" w:type="dxa"/>
          </w:tcPr>
          <w:p w14:paraId="329638A7" w14:textId="17A54FF9" w:rsidR="00575693" w:rsidRPr="00675266" w:rsidRDefault="00041B82" w:rsidP="00281B80">
            <w:pPr>
              <w:spacing w:before="120"/>
              <w:rPr>
                <w:rFonts w:ascii="Tahoma" w:hAnsi="Tahoma" w:cs="Tahoma"/>
                <w:color w:val="1F497D" w:themeColor="text2"/>
                <w:sz w:val="24"/>
                <w:szCs w:val="24"/>
              </w:rPr>
            </w:pPr>
            <w:r>
              <w:rPr>
                <w:rFonts w:ascii="Tahoma" w:hAnsi="Tahoma" w:cs="Tahoma"/>
                <w:color w:val="1F497D" w:themeColor="text2"/>
                <w:sz w:val="24"/>
                <w:szCs w:val="24"/>
              </w:rPr>
              <w:t>Head of People, Culture and Support Services</w:t>
            </w:r>
            <w:r w:rsidR="007728BD">
              <w:rPr>
                <w:rFonts w:ascii="Tahoma" w:hAnsi="Tahoma" w:cs="Tahoma"/>
                <w:color w:val="1F497D" w:themeColor="text2"/>
                <w:sz w:val="24"/>
                <w:szCs w:val="24"/>
              </w:rPr>
              <w:t xml:space="preserve"> </w:t>
            </w:r>
          </w:p>
        </w:tc>
      </w:tr>
      <w:tr w:rsidR="00575693" w14:paraId="49674E90" w14:textId="77777777" w:rsidTr="00575693">
        <w:tc>
          <w:tcPr>
            <w:tcW w:w="2802" w:type="dxa"/>
          </w:tcPr>
          <w:p w14:paraId="7A75F28C"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PAY BAND:</w:t>
            </w:r>
          </w:p>
        </w:tc>
        <w:tc>
          <w:tcPr>
            <w:tcW w:w="7052" w:type="dxa"/>
          </w:tcPr>
          <w:p w14:paraId="19E6E18B" w14:textId="121D2CFD" w:rsidR="00575693" w:rsidRPr="00675266" w:rsidRDefault="004E5607" w:rsidP="00281B80">
            <w:pPr>
              <w:spacing w:before="120"/>
              <w:rPr>
                <w:rFonts w:ascii="Tahoma" w:hAnsi="Tahoma" w:cs="Tahoma"/>
                <w:color w:val="1F497D" w:themeColor="text2"/>
                <w:sz w:val="24"/>
                <w:szCs w:val="24"/>
              </w:rPr>
            </w:pPr>
            <w:r>
              <w:rPr>
                <w:rFonts w:ascii="Tahoma" w:hAnsi="Tahoma" w:cs="Tahoma"/>
                <w:color w:val="1F497D" w:themeColor="text2"/>
                <w:sz w:val="24"/>
                <w:szCs w:val="24"/>
              </w:rPr>
              <w:t>Level 5</w:t>
            </w:r>
            <w:r w:rsidR="0089494C">
              <w:rPr>
                <w:rFonts w:ascii="Tahoma" w:hAnsi="Tahoma" w:cs="Tahoma"/>
                <w:color w:val="1F497D" w:themeColor="text2"/>
                <w:sz w:val="24"/>
                <w:szCs w:val="24"/>
              </w:rPr>
              <w:t xml:space="preserve"> - £37,344 to £47,120</w:t>
            </w:r>
          </w:p>
        </w:tc>
      </w:tr>
      <w:tr w:rsidR="00575693" w14:paraId="1E77366B" w14:textId="77777777" w:rsidTr="00575693">
        <w:tc>
          <w:tcPr>
            <w:tcW w:w="2802" w:type="dxa"/>
          </w:tcPr>
          <w:p w14:paraId="1B3DC594" w14:textId="77777777" w:rsidR="00575693" w:rsidRPr="00591491" w:rsidRDefault="00575693" w:rsidP="00575693">
            <w:pPr>
              <w:spacing w:before="120" w:after="120"/>
              <w:rPr>
                <w:rFonts w:ascii="Tahoma" w:hAnsi="Tahoma" w:cs="Tahoma"/>
                <w:b/>
                <w:color w:val="1F497D" w:themeColor="text2"/>
                <w:sz w:val="32"/>
                <w:szCs w:val="32"/>
              </w:rPr>
            </w:pPr>
            <w:r w:rsidRPr="00591491">
              <w:rPr>
                <w:rFonts w:ascii="Tahoma" w:hAnsi="Tahoma" w:cs="Tahoma"/>
                <w:b/>
                <w:color w:val="1F497D" w:themeColor="text2"/>
                <w:sz w:val="32"/>
                <w:szCs w:val="32"/>
              </w:rPr>
              <w:t>LOCATION:</w:t>
            </w:r>
          </w:p>
        </w:tc>
        <w:tc>
          <w:tcPr>
            <w:tcW w:w="7052" w:type="dxa"/>
          </w:tcPr>
          <w:p w14:paraId="2BD17B62" w14:textId="2588E422" w:rsidR="00575693" w:rsidRPr="00675266" w:rsidRDefault="00041B82" w:rsidP="00281B80">
            <w:pPr>
              <w:spacing w:before="120"/>
              <w:rPr>
                <w:rFonts w:ascii="Tahoma" w:hAnsi="Tahoma" w:cs="Tahoma"/>
                <w:color w:val="1F497D" w:themeColor="text2"/>
                <w:sz w:val="24"/>
                <w:szCs w:val="24"/>
              </w:rPr>
            </w:pPr>
            <w:r>
              <w:rPr>
                <w:rFonts w:ascii="Tahoma" w:hAnsi="Tahoma" w:cs="Tahoma"/>
                <w:color w:val="1F497D" w:themeColor="text2"/>
                <w:sz w:val="24"/>
                <w:szCs w:val="24"/>
              </w:rPr>
              <w:t xml:space="preserve">Based across </w:t>
            </w:r>
            <w:r w:rsidR="00BD15AE">
              <w:rPr>
                <w:rFonts w:ascii="Tahoma" w:hAnsi="Tahoma" w:cs="Tahoma"/>
                <w:color w:val="1F497D" w:themeColor="text2"/>
                <w:sz w:val="24"/>
                <w:szCs w:val="24"/>
              </w:rPr>
              <w:t xml:space="preserve">all </w:t>
            </w:r>
            <w:r>
              <w:rPr>
                <w:rFonts w:ascii="Tahoma" w:hAnsi="Tahoma" w:cs="Tahoma"/>
                <w:color w:val="1F497D" w:themeColor="text2"/>
                <w:sz w:val="24"/>
                <w:szCs w:val="24"/>
              </w:rPr>
              <w:t>Hospice café sites</w:t>
            </w:r>
          </w:p>
        </w:tc>
      </w:tr>
    </w:tbl>
    <w:p w14:paraId="6DC6692E" w14:textId="77777777" w:rsidR="00434241" w:rsidRDefault="00434241" w:rsidP="00044FB3">
      <w:pPr>
        <w:rPr>
          <w:rFonts w:ascii="Tahoma" w:hAnsi="Tahoma" w:cs="Tahoma"/>
          <w:b/>
          <w:color w:val="1F497D" w:themeColor="text2"/>
          <w:sz w:val="32"/>
          <w:szCs w:val="32"/>
        </w:rPr>
      </w:pPr>
    </w:p>
    <w:p w14:paraId="75FD1F8C" w14:textId="478C55DA" w:rsidR="00575693" w:rsidRPr="00591491" w:rsidRDefault="00575693" w:rsidP="00044FB3">
      <w:pPr>
        <w:rPr>
          <w:rFonts w:ascii="Tahoma" w:hAnsi="Tahoma" w:cs="Tahoma"/>
          <w:b/>
          <w:color w:val="1F497D" w:themeColor="text2"/>
          <w:sz w:val="32"/>
          <w:szCs w:val="32"/>
        </w:rPr>
      </w:pPr>
      <w:r w:rsidRPr="00591491">
        <w:rPr>
          <w:rFonts w:ascii="Tahoma" w:hAnsi="Tahoma" w:cs="Tahoma"/>
          <w:b/>
          <w:color w:val="1F497D" w:themeColor="text2"/>
          <w:sz w:val="32"/>
          <w:szCs w:val="32"/>
        </w:rPr>
        <w:t>PURPOSE OF ROLE:</w:t>
      </w:r>
    </w:p>
    <w:p w14:paraId="092A1A1E" w14:textId="1A53366F" w:rsidR="007728BD" w:rsidRPr="007728BD" w:rsidRDefault="007728BD" w:rsidP="007728BD">
      <w:pPr>
        <w:spacing w:before="100" w:beforeAutospacing="1" w:after="100" w:afterAutospacing="1" w:line="300" w:lineRule="atLeast"/>
        <w:rPr>
          <w:rFonts w:ascii="Tahoma" w:eastAsia="Times New Roman" w:hAnsi="Tahoma" w:cs="Tahoma"/>
          <w:lang w:eastAsia="en-GB"/>
        </w:rPr>
      </w:pPr>
      <w:r w:rsidRPr="007728BD">
        <w:rPr>
          <w:rFonts w:ascii="Tahoma" w:eastAsia="Times New Roman" w:hAnsi="Tahoma" w:cs="Tahoma"/>
          <w:lang w:eastAsia="en-GB"/>
        </w:rPr>
        <w:t>T</w:t>
      </w:r>
      <w:r>
        <w:rPr>
          <w:rFonts w:ascii="Tahoma" w:eastAsia="Times New Roman" w:hAnsi="Tahoma" w:cs="Tahoma"/>
          <w:lang w:eastAsia="en-GB"/>
        </w:rPr>
        <w:t>he purpose of the role is to</w:t>
      </w:r>
      <w:r w:rsidRPr="007728BD">
        <w:rPr>
          <w:rFonts w:ascii="Tahoma" w:eastAsia="Times New Roman" w:hAnsi="Tahoma" w:cs="Tahoma"/>
          <w:lang w:eastAsia="en-GB"/>
        </w:rPr>
        <w:t xml:space="preserve"> provide </w:t>
      </w:r>
      <w:r w:rsidR="00434241">
        <w:rPr>
          <w:rFonts w:ascii="Tahoma" w:eastAsia="Times New Roman" w:hAnsi="Tahoma" w:cs="Tahoma"/>
          <w:lang w:eastAsia="en-GB"/>
        </w:rPr>
        <w:t>a balance of strategic and operational</w:t>
      </w:r>
      <w:r w:rsidRPr="007728BD">
        <w:rPr>
          <w:rFonts w:ascii="Tahoma" w:eastAsia="Times New Roman" w:hAnsi="Tahoma" w:cs="Tahoma"/>
          <w:lang w:eastAsia="en-GB"/>
        </w:rPr>
        <w:t xml:space="preserve"> leadership for all Hospice Isle of Man</w:t>
      </w:r>
      <w:r>
        <w:rPr>
          <w:rFonts w:ascii="Tahoma" w:eastAsia="Times New Roman" w:hAnsi="Tahoma" w:cs="Tahoma"/>
          <w:lang w:eastAsia="en-GB"/>
        </w:rPr>
        <w:t>’s</w:t>
      </w:r>
      <w:r w:rsidRPr="007728BD">
        <w:rPr>
          <w:rFonts w:ascii="Tahoma" w:eastAsia="Times New Roman" w:hAnsi="Tahoma" w:cs="Tahoma"/>
          <w:lang w:eastAsia="en-GB"/>
        </w:rPr>
        <w:t xml:space="preserve"> catering services, including</w:t>
      </w:r>
      <w:r>
        <w:rPr>
          <w:rFonts w:ascii="Tahoma" w:eastAsia="Times New Roman" w:hAnsi="Tahoma" w:cs="Tahoma"/>
          <w:lang w:eastAsia="en-GB"/>
        </w:rPr>
        <w:t xml:space="preserve"> the provision of </w:t>
      </w:r>
      <w:r w:rsidR="00B21CF9">
        <w:rPr>
          <w:rFonts w:ascii="Tahoma" w:eastAsia="Times New Roman" w:hAnsi="Tahoma" w:cs="Tahoma"/>
          <w:lang w:eastAsia="en-GB"/>
        </w:rPr>
        <w:t>high-quality</w:t>
      </w:r>
      <w:r>
        <w:rPr>
          <w:rFonts w:ascii="Tahoma" w:eastAsia="Times New Roman" w:hAnsi="Tahoma" w:cs="Tahoma"/>
          <w:lang w:eastAsia="en-GB"/>
        </w:rPr>
        <w:t xml:space="preserve"> meals and refreshments to patients and their families and</w:t>
      </w:r>
      <w:r w:rsidRPr="007728BD">
        <w:rPr>
          <w:rFonts w:ascii="Tahoma" w:eastAsia="Times New Roman" w:hAnsi="Tahoma" w:cs="Tahoma"/>
          <w:lang w:eastAsia="en-GB"/>
        </w:rPr>
        <w:t xml:space="preserve"> two fundraising cafés located across different sites</w:t>
      </w:r>
      <w:r w:rsidR="001C5372">
        <w:rPr>
          <w:rFonts w:ascii="Tahoma" w:eastAsia="Times New Roman" w:hAnsi="Tahoma" w:cs="Tahoma"/>
          <w:lang w:eastAsia="en-GB"/>
        </w:rPr>
        <w:t>, plus Hospice’s Care for a Drink coffee van</w:t>
      </w:r>
      <w:r>
        <w:rPr>
          <w:rFonts w:ascii="Tahoma" w:eastAsia="Times New Roman" w:hAnsi="Tahoma" w:cs="Tahoma"/>
          <w:lang w:eastAsia="en-GB"/>
        </w:rPr>
        <w:t>.</w:t>
      </w:r>
    </w:p>
    <w:p w14:paraId="3E760E39" w14:textId="77777777" w:rsidR="007728BD" w:rsidRDefault="007728BD" w:rsidP="007728BD">
      <w:pPr>
        <w:spacing w:before="100" w:beforeAutospacing="1" w:after="100" w:afterAutospacing="1" w:line="300" w:lineRule="atLeast"/>
        <w:rPr>
          <w:rFonts w:ascii="Tahoma" w:eastAsia="Times New Roman" w:hAnsi="Tahoma" w:cs="Tahoma"/>
          <w:lang w:eastAsia="en-GB"/>
        </w:rPr>
      </w:pPr>
      <w:r w:rsidRPr="007728BD">
        <w:rPr>
          <w:rFonts w:ascii="Tahoma" w:eastAsia="Times New Roman" w:hAnsi="Tahoma" w:cs="Tahoma"/>
          <w:lang w:eastAsia="en-GB"/>
        </w:rPr>
        <w:t xml:space="preserve">The postholder will be an experienced, commercially minded and people-focused catering leader who </w:t>
      </w:r>
      <w:r>
        <w:rPr>
          <w:rFonts w:ascii="Tahoma" w:eastAsia="Times New Roman" w:hAnsi="Tahoma" w:cs="Tahoma"/>
          <w:lang w:eastAsia="en-GB"/>
        </w:rPr>
        <w:t xml:space="preserve">is motivated to </w:t>
      </w:r>
      <w:r w:rsidRPr="007728BD">
        <w:rPr>
          <w:rFonts w:ascii="Tahoma" w:eastAsia="Times New Roman" w:hAnsi="Tahoma" w:cs="Tahoma"/>
          <w:lang w:eastAsia="en-GB"/>
        </w:rPr>
        <w:t xml:space="preserve">enhance the experience of patients, families, volunteers and visitors through exceptional food provision whilst driving the commercial success of </w:t>
      </w:r>
      <w:r>
        <w:rPr>
          <w:rFonts w:ascii="Tahoma" w:eastAsia="Times New Roman" w:hAnsi="Tahoma" w:cs="Tahoma"/>
          <w:lang w:eastAsia="en-GB"/>
        </w:rPr>
        <w:t>Hospice’s</w:t>
      </w:r>
      <w:r w:rsidRPr="007728BD">
        <w:rPr>
          <w:rFonts w:ascii="Tahoma" w:eastAsia="Times New Roman" w:hAnsi="Tahoma" w:cs="Tahoma"/>
          <w:lang w:eastAsia="en-GB"/>
        </w:rPr>
        <w:t xml:space="preserve"> catering operation. </w:t>
      </w:r>
    </w:p>
    <w:p w14:paraId="2F38A666" w14:textId="156F7DC5" w:rsidR="007728BD" w:rsidRDefault="007728BD" w:rsidP="007728BD">
      <w:pPr>
        <w:spacing w:before="100" w:beforeAutospacing="1" w:after="100" w:afterAutospacing="1" w:line="300" w:lineRule="atLeast"/>
        <w:rPr>
          <w:rFonts w:ascii="Tahoma" w:eastAsia="Times New Roman" w:hAnsi="Tahoma" w:cs="Tahoma"/>
          <w:lang w:eastAsia="en-GB"/>
        </w:rPr>
      </w:pPr>
      <w:r>
        <w:rPr>
          <w:rFonts w:ascii="Tahoma" w:eastAsia="Times New Roman" w:hAnsi="Tahoma" w:cs="Tahoma"/>
          <w:lang w:eastAsia="en-GB"/>
        </w:rPr>
        <w:t xml:space="preserve">The postholder </w:t>
      </w:r>
      <w:r w:rsidRPr="007728BD">
        <w:rPr>
          <w:rFonts w:ascii="Tahoma" w:eastAsia="Times New Roman" w:hAnsi="Tahoma" w:cs="Tahoma"/>
          <w:lang w:eastAsia="en-GB"/>
        </w:rPr>
        <w:t>will maximise catering-related income generation opportunities, deliver sustainable fundraising profit to support Hospice care, and ensure that all services operate to the highest standards of food quality, safety, compliance and customer service.</w:t>
      </w:r>
    </w:p>
    <w:p w14:paraId="2BC00C90" w14:textId="77777777" w:rsidR="00B21CF9" w:rsidRDefault="00B21CF9" w:rsidP="00044FB3">
      <w:pPr>
        <w:rPr>
          <w:rFonts w:ascii="Tahoma" w:hAnsi="Tahoma" w:cs="Tahoma"/>
          <w:b/>
          <w:color w:val="1F497D" w:themeColor="text2"/>
          <w:sz w:val="32"/>
          <w:szCs w:val="32"/>
        </w:rPr>
      </w:pPr>
    </w:p>
    <w:p w14:paraId="26916E3E" w14:textId="77777777" w:rsidR="00B21CF9" w:rsidRDefault="00B21CF9" w:rsidP="00044FB3">
      <w:pPr>
        <w:rPr>
          <w:rFonts w:ascii="Tahoma" w:hAnsi="Tahoma" w:cs="Tahoma"/>
          <w:b/>
          <w:color w:val="1F497D" w:themeColor="text2"/>
          <w:sz w:val="32"/>
          <w:szCs w:val="32"/>
        </w:rPr>
      </w:pPr>
    </w:p>
    <w:p w14:paraId="715F676D" w14:textId="77777777" w:rsidR="00B21CF9" w:rsidRDefault="00B21CF9" w:rsidP="00044FB3">
      <w:pPr>
        <w:rPr>
          <w:rFonts w:ascii="Tahoma" w:hAnsi="Tahoma" w:cs="Tahoma"/>
          <w:b/>
          <w:color w:val="1F497D" w:themeColor="text2"/>
          <w:sz w:val="32"/>
          <w:szCs w:val="32"/>
        </w:rPr>
      </w:pPr>
    </w:p>
    <w:p w14:paraId="3F38E264" w14:textId="77777777" w:rsidR="009B6553" w:rsidRDefault="009B6553" w:rsidP="00044FB3">
      <w:pPr>
        <w:rPr>
          <w:rFonts w:ascii="Tahoma" w:hAnsi="Tahoma" w:cs="Tahoma"/>
          <w:b/>
          <w:color w:val="1F497D" w:themeColor="text2"/>
          <w:sz w:val="32"/>
          <w:szCs w:val="32"/>
        </w:rPr>
      </w:pPr>
    </w:p>
    <w:p w14:paraId="2E21AC8F" w14:textId="77777777" w:rsidR="004E5607" w:rsidRDefault="004E5607" w:rsidP="00044FB3">
      <w:pPr>
        <w:rPr>
          <w:rFonts w:ascii="Tahoma" w:hAnsi="Tahoma" w:cs="Tahoma"/>
          <w:b/>
          <w:color w:val="1F497D" w:themeColor="text2"/>
          <w:sz w:val="32"/>
          <w:szCs w:val="32"/>
        </w:rPr>
      </w:pPr>
    </w:p>
    <w:p w14:paraId="0A360305" w14:textId="6F9B2685" w:rsidR="00044FB3" w:rsidRPr="00591491" w:rsidRDefault="00044FB3" w:rsidP="00044FB3">
      <w:pPr>
        <w:rPr>
          <w:rFonts w:ascii="Tahoma" w:hAnsi="Tahoma" w:cs="Tahoma"/>
          <w:b/>
          <w:color w:val="1F497D" w:themeColor="text2"/>
          <w:sz w:val="32"/>
          <w:szCs w:val="32"/>
        </w:rPr>
      </w:pPr>
      <w:r w:rsidRPr="00591491">
        <w:rPr>
          <w:rFonts w:ascii="Tahoma" w:hAnsi="Tahoma" w:cs="Tahoma"/>
          <w:b/>
          <w:color w:val="1F497D" w:themeColor="text2"/>
          <w:sz w:val="32"/>
          <w:szCs w:val="32"/>
        </w:rPr>
        <w:lastRenderedPageBreak/>
        <w:t>KEY DUTIES</w:t>
      </w:r>
      <w:r w:rsidR="00AA6A02">
        <w:rPr>
          <w:rFonts w:ascii="Tahoma" w:hAnsi="Tahoma" w:cs="Tahoma"/>
          <w:b/>
          <w:color w:val="1F497D" w:themeColor="text2"/>
          <w:sz w:val="32"/>
          <w:szCs w:val="32"/>
        </w:rPr>
        <w:t xml:space="preserve"> – what you will do</w:t>
      </w:r>
      <w:r w:rsidRPr="00591491">
        <w:rPr>
          <w:rFonts w:ascii="Tahoma" w:hAnsi="Tahoma" w:cs="Tahoma"/>
          <w:b/>
          <w:color w:val="1F497D" w:themeColor="text2"/>
          <w:sz w:val="32"/>
          <w:szCs w:val="32"/>
        </w:rPr>
        <w:t>:</w:t>
      </w:r>
    </w:p>
    <w:p w14:paraId="078287A9" w14:textId="06808BBF" w:rsidR="007728BD" w:rsidRPr="004E2043" w:rsidRDefault="001C5372" w:rsidP="007728BD">
      <w:pPr>
        <w:spacing w:before="100" w:beforeAutospacing="1" w:after="100" w:afterAutospacing="1" w:line="300" w:lineRule="atLeast"/>
        <w:outlineLvl w:val="1"/>
        <w:rPr>
          <w:rFonts w:ascii="Tahoma" w:eastAsia="Times New Roman" w:hAnsi="Tahoma" w:cs="Tahoma"/>
          <w:b/>
          <w:bCs/>
          <w:lang w:eastAsia="en-GB"/>
        </w:rPr>
      </w:pPr>
      <w:r>
        <w:rPr>
          <w:rFonts w:ascii="Tahoma" w:eastAsia="Times New Roman" w:hAnsi="Tahoma" w:cs="Tahoma"/>
          <w:b/>
          <w:bCs/>
          <w:lang w:eastAsia="en-GB"/>
        </w:rPr>
        <w:t xml:space="preserve">Strategic </w:t>
      </w:r>
      <w:r w:rsidR="007728BD" w:rsidRPr="004E2043">
        <w:rPr>
          <w:rFonts w:ascii="Tahoma" w:eastAsia="Times New Roman" w:hAnsi="Tahoma" w:cs="Tahoma"/>
          <w:b/>
          <w:bCs/>
          <w:lang w:eastAsia="en-GB"/>
        </w:rPr>
        <w:t>Leadership</w:t>
      </w:r>
    </w:p>
    <w:p w14:paraId="359B1AF1" w14:textId="7A550DEF" w:rsidR="007728BD" w:rsidRPr="004E2043" w:rsidRDefault="007728BD" w:rsidP="007728BD">
      <w:pPr>
        <w:numPr>
          <w:ilvl w:val="0"/>
          <w:numId w:val="1"/>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Develop and implement a catering strategy that supports Hospice priorities</w:t>
      </w:r>
      <w:r w:rsidR="001C5372">
        <w:rPr>
          <w:rFonts w:ascii="Tahoma" w:eastAsia="Times New Roman" w:hAnsi="Tahoma" w:cs="Tahoma"/>
          <w:lang w:eastAsia="en-GB"/>
        </w:rPr>
        <w:t xml:space="preserve">, </w:t>
      </w:r>
      <w:r w:rsidRPr="004E2043">
        <w:rPr>
          <w:rFonts w:ascii="Tahoma" w:eastAsia="Times New Roman" w:hAnsi="Tahoma" w:cs="Tahoma"/>
          <w:lang w:eastAsia="en-GB"/>
        </w:rPr>
        <w:t xml:space="preserve">enhances patient and </w:t>
      </w:r>
      <w:r w:rsidR="001C5372">
        <w:rPr>
          <w:rFonts w:ascii="Tahoma" w:eastAsia="Times New Roman" w:hAnsi="Tahoma" w:cs="Tahoma"/>
          <w:lang w:eastAsia="en-GB"/>
        </w:rPr>
        <w:t>family’s</w:t>
      </w:r>
      <w:r w:rsidRPr="004E2043">
        <w:rPr>
          <w:rFonts w:ascii="Tahoma" w:eastAsia="Times New Roman" w:hAnsi="Tahoma" w:cs="Tahoma"/>
          <w:lang w:eastAsia="en-GB"/>
        </w:rPr>
        <w:t xml:space="preserve"> experience</w:t>
      </w:r>
      <w:r w:rsidR="001C5372">
        <w:rPr>
          <w:rFonts w:ascii="Tahoma" w:eastAsia="Times New Roman" w:hAnsi="Tahoma" w:cs="Tahoma"/>
          <w:lang w:eastAsia="en-GB"/>
        </w:rPr>
        <w:t xml:space="preserve"> at Hospice</w:t>
      </w:r>
      <w:r w:rsidRPr="004E2043">
        <w:rPr>
          <w:rFonts w:ascii="Tahoma" w:eastAsia="Times New Roman" w:hAnsi="Tahoma" w:cs="Tahoma"/>
          <w:lang w:eastAsia="en-GB"/>
        </w:rPr>
        <w:t xml:space="preserve"> and maximises commercial income.</w:t>
      </w:r>
    </w:p>
    <w:p w14:paraId="1A655108" w14:textId="64AF6CEE" w:rsidR="007728BD" w:rsidRPr="004E2043" w:rsidRDefault="007728BD" w:rsidP="007728BD">
      <w:pPr>
        <w:numPr>
          <w:ilvl w:val="0"/>
          <w:numId w:val="1"/>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Identify, evaluate and deliver new catering-related income generation opportunities</w:t>
      </w:r>
      <w:r w:rsidR="00BD15AE">
        <w:rPr>
          <w:rFonts w:ascii="Tahoma" w:eastAsia="Times New Roman" w:hAnsi="Tahoma" w:cs="Tahoma"/>
          <w:lang w:eastAsia="en-GB"/>
        </w:rPr>
        <w:t>, e.g. other café sites, corporate catering</w:t>
      </w:r>
    </w:p>
    <w:p w14:paraId="3BE26105" w14:textId="77777777" w:rsidR="007728BD" w:rsidRPr="004E2043" w:rsidRDefault="007728BD" w:rsidP="007728BD">
      <w:pPr>
        <w:numPr>
          <w:ilvl w:val="0"/>
          <w:numId w:val="1"/>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Monitor emerging trends within catering, hospitality and retail environments to ensure Hospice remains competitive and relevant.</w:t>
      </w:r>
    </w:p>
    <w:p w14:paraId="7844A6EB" w14:textId="15A69E26" w:rsidR="007728BD" w:rsidRPr="004E2043" w:rsidRDefault="007728BD" w:rsidP="004E2043">
      <w:pPr>
        <w:numPr>
          <w:ilvl w:val="0"/>
          <w:numId w:val="1"/>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Provide professional advice and recommendations to senior leaders regarding commercial catering operations, food service developments and investment opportunities.</w:t>
      </w:r>
    </w:p>
    <w:p w14:paraId="7CC4717D" w14:textId="77777777" w:rsidR="007728BD" w:rsidRPr="004E2043" w:rsidRDefault="007728BD" w:rsidP="007728BD">
      <w:pPr>
        <w:spacing w:before="100" w:beforeAutospacing="1" w:after="100" w:afterAutospacing="1" w:line="300" w:lineRule="atLeast"/>
        <w:outlineLvl w:val="1"/>
        <w:rPr>
          <w:rFonts w:ascii="Tahoma" w:eastAsia="Times New Roman" w:hAnsi="Tahoma" w:cs="Tahoma"/>
          <w:b/>
          <w:bCs/>
          <w:lang w:eastAsia="en-GB"/>
        </w:rPr>
      </w:pPr>
      <w:r w:rsidRPr="004E2043">
        <w:rPr>
          <w:rFonts w:ascii="Tahoma" w:eastAsia="Times New Roman" w:hAnsi="Tahoma" w:cs="Tahoma"/>
          <w:b/>
          <w:bCs/>
          <w:lang w:eastAsia="en-GB"/>
        </w:rPr>
        <w:t>Commercial and Financial Performance</w:t>
      </w:r>
    </w:p>
    <w:p w14:paraId="1742CCD0" w14:textId="77777777" w:rsidR="007728BD" w:rsidRPr="004E2043" w:rsidRDefault="007728BD" w:rsidP="007728BD">
      <w:pPr>
        <w:numPr>
          <w:ilvl w:val="0"/>
          <w:numId w:val="2"/>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Lead the operation of the two Hospice cafés to achieve agreed financial and fundraising targets.</w:t>
      </w:r>
    </w:p>
    <w:p w14:paraId="78B7F989" w14:textId="477D36AB" w:rsidR="007728BD" w:rsidRPr="004E2043" w:rsidRDefault="007728BD" w:rsidP="007728BD">
      <w:pPr>
        <w:numPr>
          <w:ilvl w:val="0"/>
          <w:numId w:val="2"/>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Develop pricing strategies</w:t>
      </w:r>
      <w:r w:rsidR="00BD15AE">
        <w:rPr>
          <w:rFonts w:ascii="Tahoma" w:eastAsia="Times New Roman" w:hAnsi="Tahoma" w:cs="Tahoma"/>
          <w:lang w:eastAsia="en-GB"/>
        </w:rPr>
        <w:t xml:space="preserve"> and menus</w:t>
      </w:r>
      <w:r w:rsidRPr="004E2043">
        <w:rPr>
          <w:rFonts w:ascii="Tahoma" w:eastAsia="Times New Roman" w:hAnsi="Tahoma" w:cs="Tahoma"/>
          <w:lang w:eastAsia="en-GB"/>
        </w:rPr>
        <w:t xml:space="preserve"> that balance accessibility, customer value and profitability.</w:t>
      </w:r>
    </w:p>
    <w:p w14:paraId="44ED02E4" w14:textId="77777777" w:rsidR="007728BD" w:rsidRPr="004E2043" w:rsidRDefault="007728BD" w:rsidP="007728BD">
      <w:pPr>
        <w:numPr>
          <w:ilvl w:val="0"/>
          <w:numId w:val="2"/>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Monitor sales, margins, stock control, labour costs and waste to maximise financial performance.</w:t>
      </w:r>
    </w:p>
    <w:p w14:paraId="5394C410" w14:textId="77777777" w:rsidR="007728BD" w:rsidRPr="004E2043" w:rsidRDefault="007728BD" w:rsidP="007728BD">
      <w:pPr>
        <w:numPr>
          <w:ilvl w:val="0"/>
          <w:numId w:val="2"/>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Produce regular performance reports and recommendations for improvement.</w:t>
      </w:r>
    </w:p>
    <w:p w14:paraId="0D326E7C" w14:textId="77777777" w:rsidR="007728BD" w:rsidRPr="004E2043" w:rsidRDefault="007728BD" w:rsidP="007728BD">
      <w:pPr>
        <w:numPr>
          <w:ilvl w:val="0"/>
          <w:numId w:val="2"/>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Identify opportunities for increasing footfall, spend per customer and overall café revenue.</w:t>
      </w:r>
    </w:p>
    <w:p w14:paraId="08D39B1D" w14:textId="0A871FF7" w:rsidR="00BD15AE" w:rsidRPr="00BD15AE" w:rsidRDefault="007728BD" w:rsidP="00BD15AE">
      <w:pPr>
        <w:numPr>
          <w:ilvl w:val="0"/>
          <w:numId w:val="2"/>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 xml:space="preserve">Work collaboratively with </w:t>
      </w:r>
      <w:r w:rsidR="001C5372">
        <w:rPr>
          <w:rFonts w:ascii="Tahoma" w:eastAsia="Times New Roman" w:hAnsi="Tahoma" w:cs="Tahoma"/>
          <w:lang w:eastAsia="en-GB"/>
        </w:rPr>
        <w:t>income generation</w:t>
      </w:r>
      <w:r w:rsidRPr="004E2043">
        <w:rPr>
          <w:rFonts w:ascii="Tahoma" w:eastAsia="Times New Roman" w:hAnsi="Tahoma" w:cs="Tahoma"/>
          <w:lang w:eastAsia="en-GB"/>
        </w:rPr>
        <w:t>, retail and marketing teams to promote café services and develop campaigns that support income generation.</w:t>
      </w:r>
    </w:p>
    <w:p w14:paraId="459757DF" w14:textId="77777777" w:rsidR="007728BD" w:rsidRPr="004E2043" w:rsidRDefault="007728BD" w:rsidP="007728BD">
      <w:pPr>
        <w:spacing w:before="100" w:beforeAutospacing="1" w:after="100" w:afterAutospacing="1" w:line="300" w:lineRule="atLeast"/>
        <w:outlineLvl w:val="1"/>
        <w:rPr>
          <w:rFonts w:ascii="Tahoma" w:eastAsia="Times New Roman" w:hAnsi="Tahoma" w:cs="Tahoma"/>
          <w:b/>
          <w:bCs/>
          <w:lang w:eastAsia="en-GB"/>
        </w:rPr>
      </w:pPr>
      <w:r w:rsidRPr="004E2043">
        <w:rPr>
          <w:rFonts w:ascii="Tahoma" w:eastAsia="Times New Roman" w:hAnsi="Tahoma" w:cs="Tahoma"/>
          <w:b/>
          <w:bCs/>
          <w:lang w:eastAsia="en-GB"/>
        </w:rPr>
        <w:t>Patient and Family Catering Services</w:t>
      </w:r>
    </w:p>
    <w:p w14:paraId="5A12DE93" w14:textId="77777777" w:rsidR="007728BD" w:rsidRPr="004E2043" w:rsidRDefault="007728BD" w:rsidP="007728BD">
      <w:pPr>
        <w:numPr>
          <w:ilvl w:val="0"/>
          <w:numId w:val="3"/>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the delivery of exceptional meal experiences for patients and families, recognising the important role food plays in comfort, wellbeing and quality of life.</w:t>
      </w:r>
    </w:p>
    <w:p w14:paraId="20F1A211" w14:textId="1FC1E2A0" w:rsidR="007728BD" w:rsidRPr="004E2043" w:rsidRDefault="007728BD" w:rsidP="007728BD">
      <w:pPr>
        <w:numPr>
          <w:ilvl w:val="0"/>
          <w:numId w:val="3"/>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Develop attractive, varied and appetising menus that meet a wide range of dietary, cultural</w:t>
      </w:r>
      <w:r w:rsidR="001C5372">
        <w:rPr>
          <w:rFonts w:ascii="Tahoma" w:eastAsia="Times New Roman" w:hAnsi="Tahoma" w:cs="Tahoma"/>
          <w:lang w:eastAsia="en-GB"/>
        </w:rPr>
        <w:t xml:space="preserve"> </w:t>
      </w:r>
      <w:r w:rsidRPr="004E2043">
        <w:rPr>
          <w:rFonts w:ascii="Tahoma" w:eastAsia="Times New Roman" w:hAnsi="Tahoma" w:cs="Tahoma"/>
          <w:lang w:eastAsia="en-GB"/>
        </w:rPr>
        <w:t>and personal preferences.</w:t>
      </w:r>
    </w:p>
    <w:p w14:paraId="70E338E5" w14:textId="77777777" w:rsidR="007728BD" w:rsidRPr="004E2043" w:rsidRDefault="007728BD" w:rsidP="007728BD">
      <w:pPr>
        <w:numPr>
          <w:ilvl w:val="0"/>
          <w:numId w:val="3"/>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Work collaboratively with clinical teams to support patients with specialist nutritional requirements.</w:t>
      </w:r>
    </w:p>
    <w:p w14:paraId="580A9769" w14:textId="77777777" w:rsidR="007728BD" w:rsidRPr="004E2043" w:rsidRDefault="007728BD" w:rsidP="007728BD">
      <w:pPr>
        <w:numPr>
          <w:ilvl w:val="0"/>
          <w:numId w:val="3"/>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food presentation, choice and service standards consistently reflect Hospice values and expectations.</w:t>
      </w:r>
    </w:p>
    <w:p w14:paraId="295F787A" w14:textId="77777777" w:rsidR="007728BD" w:rsidRPr="004E2043" w:rsidRDefault="007728BD" w:rsidP="007728BD">
      <w:pPr>
        <w:numPr>
          <w:ilvl w:val="0"/>
          <w:numId w:val="3"/>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Seek feedback from patients, families and staff to continuously improve the catering experience.</w:t>
      </w:r>
    </w:p>
    <w:p w14:paraId="13B3ABCD" w14:textId="77777777" w:rsidR="007728BD" w:rsidRPr="004E2043" w:rsidRDefault="007728BD" w:rsidP="007728BD">
      <w:pPr>
        <w:spacing w:before="100" w:beforeAutospacing="1" w:after="100" w:afterAutospacing="1" w:line="300" w:lineRule="atLeast"/>
        <w:outlineLvl w:val="1"/>
        <w:rPr>
          <w:rFonts w:ascii="Tahoma" w:eastAsia="Times New Roman" w:hAnsi="Tahoma" w:cs="Tahoma"/>
          <w:b/>
          <w:bCs/>
          <w:lang w:eastAsia="en-GB"/>
        </w:rPr>
      </w:pPr>
      <w:r w:rsidRPr="004E2043">
        <w:rPr>
          <w:rFonts w:ascii="Tahoma" w:eastAsia="Times New Roman" w:hAnsi="Tahoma" w:cs="Tahoma"/>
          <w:b/>
          <w:bCs/>
          <w:lang w:eastAsia="en-GB"/>
        </w:rPr>
        <w:t>Menu Development and Food Innovation</w:t>
      </w:r>
    </w:p>
    <w:p w14:paraId="6ED2A4CC" w14:textId="77777777" w:rsidR="007728BD" w:rsidRPr="004E2043" w:rsidRDefault="007728BD" w:rsidP="007728BD">
      <w:pPr>
        <w:numPr>
          <w:ilvl w:val="0"/>
          <w:numId w:val="4"/>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Lead menu planning and development across all catering services.</w:t>
      </w:r>
    </w:p>
    <w:p w14:paraId="22091155" w14:textId="6EE89F54" w:rsidR="007728BD" w:rsidRPr="004E2043" w:rsidRDefault="007728BD" w:rsidP="007728BD">
      <w:pPr>
        <w:numPr>
          <w:ilvl w:val="0"/>
          <w:numId w:val="4"/>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Introduce creative, seasonal and cost-effective menu options</w:t>
      </w:r>
      <w:r w:rsidR="00BD15AE">
        <w:rPr>
          <w:rFonts w:ascii="Tahoma" w:eastAsia="Times New Roman" w:hAnsi="Tahoma" w:cs="Tahoma"/>
          <w:lang w:eastAsia="en-GB"/>
        </w:rPr>
        <w:t xml:space="preserve"> that work across our sites</w:t>
      </w:r>
    </w:p>
    <w:p w14:paraId="50EAC105" w14:textId="77777777" w:rsidR="007728BD" w:rsidRPr="004E2043" w:rsidRDefault="007728BD" w:rsidP="007728BD">
      <w:pPr>
        <w:numPr>
          <w:ilvl w:val="0"/>
          <w:numId w:val="4"/>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menus remain commercially attractive within the cafés while meeting the nutritional and wellbeing needs of patients and families.</w:t>
      </w:r>
    </w:p>
    <w:p w14:paraId="58FBC02C" w14:textId="77777777" w:rsidR="007728BD" w:rsidRPr="004E2043" w:rsidRDefault="007728BD" w:rsidP="007728BD">
      <w:pPr>
        <w:numPr>
          <w:ilvl w:val="0"/>
          <w:numId w:val="4"/>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Review product performance and adapt offerings to maximise customer satisfaction and commercial return.</w:t>
      </w:r>
    </w:p>
    <w:p w14:paraId="74F3ED7C" w14:textId="77777777" w:rsidR="001C5372" w:rsidRPr="00B21CF9" w:rsidRDefault="007728BD" w:rsidP="009F3AC7">
      <w:pPr>
        <w:numPr>
          <w:ilvl w:val="0"/>
          <w:numId w:val="4"/>
        </w:numPr>
        <w:spacing w:before="100" w:beforeAutospacing="1" w:after="100" w:afterAutospacing="1" w:line="300" w:lineRule="atLeast"/>
        <w:outlineLvl w:val="1"/>
        <w:rPr>
          <w:rFonts w:ascii="Tahoma" w:eastAsia="Times New Roman" w:hAnsi="Tahoma" w:cs="Tahoma"/>
          <w:b/>
          <w:bCs/>
          <w:lang w:eastAsia="en-GB"/>
        </w:rPr>
      </w:pPr>
      <w:r w:rsidRPr="001C5372">
        <w:rPr>
          <w:rFonts w:ascii="Tahoma" w:eastAsia="Times New Roman" w:hAnsi="Tahoma" w:cs="Tahoma"/>
          <w:lang w:eastAsia="en-GB"/>
        </w:rPr>
        <w:t>Promote local sourcing and sustainable catering practices where appropriate.</w:t>
      </w:r>
    </w:p>
    <w:p w14:paraId="34C44437" w14:textId="77777777" w:rsidR="00B21CF9" w:rsidRPr="001C5372" w:rsidRDefault="00B21CF9" w:rsidP="00B21CF9">
      <w:pPr>
        <w:spacing w:before="100" w:beforeAutospacing="1" w:after="100" w:afterAutospacing="1" w:line="300" w:lineRule="atLeast"/>
        <w:ind w:left="720"/>
        <w:outlineLvl w:val="1"/>
        <w:rPr>
          <w:rFonts w:ascii="Tahoma" w:eastAsia="Times New Roman" w:hAnsi="Tahoma" w:cs="Tahoma"/>
          <w:b/>
          <w:bCs/>
          <w:lang w:eastAsia="en-GB"/>
        </w:rPr>
      </w:pPr>
    </w:p>
    <w:p w14:paraId="18D3BE3F" w14:textId="77777777" w:rsidR="0089494C" w:rsidRDefault="0089494C" w:rsidP="001C5372">
      <w:pPr>
        <w:spacing w:before="100" w:beforeAutospacing="1" w:after="100" w:afterAutospacing="1" w:line="300" w:lineRule="atLeast"/>
        <w:outlineLvl w:val="1"/>
        <w:rPr>
          <w:rFonts w:ascii="Tahoma" w:eastAsia="Times New Roman" w:hAnsi="Tahoma" w:cs="Tahoma"/>
          <w:b/>
          <w:bCs/>
          <w:lang w:eastAsia="en-GB"/>
        </w:rPr>
      </w:pPr>
    </w:p>
    <w:p w14:paraId="491ED6A2" w14:textId="0453AAFF" w:rsidR="007728BD" w:rsidRPr="001C5372" w:rsidRDefault="007728BD" w:rsidP="001C5372">
      <w:pPr>
        <w:spacing w:before="100" w:beforeAutospacing="1" w:after="100" w:afterAutospacing="1" w:line="300" w:lineRule="atLeast"/>
        <w:outlineLvl w:val="1"/>
        <w:rPr>
          <w:rFonts w:ascii="Tahoma" w:eastAsia="Times New Roman" w:hAnsi="Tahoma" w:cs="Tahoma"/>
          <w:b/>
          <w:bCs/>
          <w:lang w:eastAsia="en-GB"/>
        </w:rPr>
      </w:pPr>
      <w:r w:rsidRPr="001C5372">
        <w:rPr>
          <w:rFonts w:ascii="Tahoma" w:eastAsia="Times New Roman" w:hAnsi="Tahoma" w:cs="Tahoma"/>
          <w:b/>
          <w:bCs/>
          <w:lang w:eastAsia="en-GB"/>
        </w:rPr>
        <w:t>People Leadership and Culture</w:t>
      </w:r>
    </w:p>
    <w:p w14:paraId="3F1CDDB8" w14:textId="271032AC" w:rsidR="007728BD" w:rsidRPr="004E2043" w:rsidRDefault="007728BD" w:rsidP="007728BD">
      <w:pPr>
        <w:numPr>
          <w:ilvl w:val="0"/>
          <w:numId w:val="5"/>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 xml:space="preserve">Lead, motivate and develop </w:t>
      </w:r>
      <w:r w:rsidR="001C5372">
        <w:rPr>
          <w:rFonts w:ascii="Tahoma" w:eastAsia="Times New Roman" w:hAnsi="Tahoma" w:cs="Tahoma"/>
          <w:lang w:eastAsia="en-GB"/>
        </w:rPr>
        <w:t xml:space="preserve">the </w:t>
      </w:r>
      <w:r w:rsidRPr="004E2043">
        <w:rPr>
          <w:rFonts w:ascii="Tahoma" w:eastAsia="Times New Roman" w:hAnsi="Tahoma" w:cs="Tahoma"/>
          <w:lang w:eastAsia="en-GB"/>
        </w:rPr>
        <w:t>catering team across all sites.</w:t>
      </w:r>
    </w:p>
    <w:p w14:paraId="51729FA7" w14:textId="77777777" w:rsidR="007728BD" w:rsidRPr="004E2043" w:rsidRDefault="007728BD" w:rsidP="007728BD">
      <w:pPr>
        <w:numPr>
          <w:ilvl w:val="0"/>
          <w:numId w:val="5"/>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Create a one-team culture where staff support one another, share expertise and work collaboratively to achieve service objectives.</w:t>
      </w:r>
    </w:p>
    <w:p w14:paraId="3563B245" w14:textId="77777777" w:rsidR="007728BD" w:rsidRPr="004E2043" w:rsidRDefault="007728BD" w:rsidP="007728BD">
      <w:pPr>
        <w:numPr>
          <w:ilvl w:val="0"/>
          <w:numId w:val="5"/>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Manage recruitment, induction, performance management, attendance, succession planning and workforce development.</w:t>
      </w:r>
    </w:p>
    <w:p w14:paraId="4CBACA6C" w14:textId="77777777" w:rsidR="007728BD" w:rsidRPr="004E2043" w:rsidRDefault="007728BD" w:rsidP="007728BD">
      <w:pPr>
        <w:numPr>
          <w:ilvl w:val="0"/>
          <w:numId w:val="5"/>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staff receive appropriate training and development opportunities.</w:t>
      </w:r>
    </w:p>
    <w:p w14:paraId="34F46468" w14:textId="77777777" w:rsidR="007728BD" w:rsidRPr="004E2043" w:rsidRDefault="007728BD" w:rsidP="007728BD">
      <w:pPr>
        <w:numPr>
          <w:ilvl w:val="0"/>
          <w:numId w:val="5"/>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Encourage innovation, ownership and continuous improvement within teams.</w:t>
      </w:r>
    </w:p>
    <w:p w14:paraId="1EBCB516" w14:textId="77777777" w:rsidR="007728BD" w:rsidRPr="004E2043" w:rsidRDefault="007728BD" w:rsidP="007728BD">
      <w:pPr>
        <w:numPr>
          <w:ilvl w:val="0"/>
          <w:numId w:val="5"/>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Promote employee engagement, wellbeing and recognition.</w:t>
      </w:r>
    </w:p>
    <w:p w14:paraId="23175CC2" w14:textId="77777777" w:rsidR="001C5372" w:rsidRPr="001C5372" w:rsidRDefault="007728BD" w:rsidP="00C70F2B">
      <w:pPr>
        <w:numPr>
          <w:ilvl w:val="0"/>
          <w:numId w:val="5"/>
        </w:numPr>
        <w:spacing w:before="100" w:beforeAutospacing="1" w:after="100" w:afterAutospacing="1" w:line="300" w:lineRule="atLeast"/>
        <w:outlineLvl w:val="1"/>
        <w:rPr>
          <w:rFonts w:ascii="Tahoma" w:eastAsia="Times New Roman" w:hAnsi="Tahoma" w:cs="Tahoma"/>
          <w:b/>
          <w:bCs/>
          <w:lang w:eastAsia="en-GB"/>
        </w:rPr>
      </w:pPr>
      <w:r w:rsidRPr="001C5372">
        <w:rPr>
          <w:rFonts w:ascii="Tahoma" w:eastAsia="Times New Roman" w:hAnsi="Tahoma" w:cs="Tahoma"/>
          <w:lang w:eastAsia="en-GB"/>
        </w:rPr>
        <w:t>Build workforce flexibility and resilience through cross-training and effective resource planning.</w:t>
      </w:r>
    </w:p>
    <w:p w14:paraId="18E97E5F" w14:textId="528DC04E" w:rsidR="007728BD" w:rsidRPr="001C5372" w:rsidRDefault="007728BD" w:rsidP="001C5372">
      <w:pPr>
        <w:spacing w:before="100" w:beforeAutospacing="1" w:after="100" w:afterAutospacing="1" w:line="300" w:lineRule="atLeast"/>
        <w:outlineLvl w:val="1"/>
        <w:rPr>
          <w:rFonts w:ascii="Tahoma" w:eastAsia="Times New Roman" w:hAnsi="Tahoma" w:cs="Tahoma"/>
          <w:b/>
          <w:bCs/>
          <w:lang w:eastAsia="en-GB"/>
        </w:rPr>
      </w:pPr>
      <w:r w:rsidRPr="001C5372">
        <w:rPr>
          <w:rFonts w:ascii="Tahoma" w:eastAsia="Times New Roman" w:hAnsi="Tahoma" w:cs="Tahoma"/>
          <w:b/>
          <w:bCs/>
          <w:lang w:eastAsia="en-GB"/>
        </w:rPr>
        <w:t>Governance, Compliance and Food Safety</w:t>
      </w:r>
    </w:p>
    <w:p w14:paraId="50A1C6EC" w14:textId="1E4A7310" w:rsidR="007728BD" w:rsidRPr="004E2043" w:rsidRDefault="007728BD" w:rsidP="007728BD">
      <w:pPr>
        <w:numPr>
          <w:ilvl w:val="0"/>
          <w:numId w:val="6"/>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compliance with all food hygiene, health and safety, environmental health and statutory requirements</w:t>
      </w:r>
      <w:r w:rsidR="0089494C">
        <w:rPr>
          <w:rFonts w:ascii="Tahoma" w:eastAsia="Times New Roman" w:hAnsi="Tahoma" w:cs="Tahoma"/>
          <w:lang w:eastAsia="en-GB"/>
        </w:rPr>
        <w:t>, including full compliance with Natasha’s Law requirements</w:t>
      </w:r>
    </w:p>
    <w:p w14:paraId="69591F5A" w14:textId="77777777" w:rsidR="007728BD" w:rsidRPr="004E2043" w:rsidRDefault="007728BD" w:rsidP="007728BD">
      <w:pPr>
        <w:numPr>
          <w:ilvl w:val="0"/>
          <w:numId w:val="6"/>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Maintain robust policies, procedures, records and audit processes.</w:t>
      </w:r>
    </w:p>
    <w:p w14:paraId="1B14B4D0" w14:textId="77777777" w:rsidR="007728BD" w:rsidRPr="004E2043" w:rsidRDefault="007728BD" w:rsidP="007728BD">
      <w:pPr>
        <w:numPr>
          <w:ilvl w:val="0"/>
          <w:numId w:val="6"/>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Lead food safety inspections, audits and quality assurance activities.</w:t>
      </w:r>
    </w:p>
    <w:p w14:paraId="04693F5F" w14:textId="77777777" w:rsidR="007728BD" w:rsidRPr="004E2043" w:rsidRDefault="007728BD" w:rsidP="007728BD">
      <w:pPr>
        <w:numPr>
          <w:ilvl w:val="0"/>
          <w:numId w:val="6"/>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all required certifications, training records and compliance documentation remain current.</w:t>
      </w:r>
    </w:p>
    <w:p w14:paraId="54B0CEA4" w14:textId="77777777" w:rsidR="007728BD" w:rsidRPr="004E2043" w:rsidRDefault="007728BD" w:rsidP="007728BD">
      <w:pPr>
        <w:numPr>
          <w:ilvl w:val="0"/>
          <w:numId w:val="6"/>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Investigate incidents, complaints or compliance issues and implement corrective actions.</w:t>
      </w:r>
    </w:p>
    <w:p w14:paraId="7577A8ED" w14:textId="77777777" w:rsidR="001C5372" w:rsidRPr="001C5372" w:rsidRDefault="007728BD" w:rsidP="00E13CA6">
      <w:pPr>
        <w:numPr>
          <w:ilvl w:val="0"/>
          <w:numId w:val="6"/>
        </w:numPr>
        <w:spacing w:before="100" w:beforeAutospacing="1" w:after="100" w:afterAutospacing="1" w:line="300" w:lineRule="atLeast"/>
        <w:outlineLvl w:val="1"/>
        <w:rPr>
          <w:rFonts w:ascii="Tahoma" w:eastAsia="Times New Roman" w:hAnsi="Tahoma" w:cs="Tahoma"/>
          <w:b/>
          <w:bCs/>
          <w:lang w:eastAsia="en-GB"/>
        </w:rPr>
      </w:pPr>
      <w:r w:rsidRPr="001C5372">
        <w:rPr>
          <w:rFonts w:ascii="Tahoma" w:eastAsia="Times New Roman" w:hAnsi="Tahoma" w:cs="Tahoma"/>
          <w:lang w:eastAsia="en-GB"/>
        </w:rPr>
        <w:t>Act as the responsible lead for food safety management systems across Hospice catering operations.</w:t>
      </w:r>
    </w:p>
    <w:p w14:paraId="25B3D6C8" w14:textId="78A5388E" w:rsidR="007728BD" w:rsidRPr="001C5372" w:rsidRDefault="007728BD" w:rsidP="001C5372">
      <w:pPr>
        <w:spacing w:before="100" w:beforeAutospacing="1" w:after="100" w:afterAutospacing="1" w:line="300" w:lineRule="atLeast"/>
        <w:outlineLvl w:val="1"/>
        <w:rPr>
          <w:rFonts w:ascii="Tahoma" w:eastAsia="Times New Roman" w:hAnsi="Tahoma" w:cs="Tahoma"/>
          <w:b/>
          <w:bCs/>
          <w:lang w:eastAsia="en-GB"/>
        </w:rPr>
      </w:pPr>
      <w:r w:rsidRPr="001C5372">
        <w:rPr>
          <w:rFonts w:ascii="Tahoma" w:eastAsia="Times New Roman" w:hAnsi="Tahoma" w:cs="Tahoma"/>
          <w:b/>
          <w:bCs/>
          <w:lang w:eastAsia="en-GB"/>
        </w:rPr>
        <w:t>Operational Management</w:t>
      </w:r>
    </w:p>
    <w:p w14:paraId="7F438ED8" w14:textId="5EDC5A68" w:rsidR="007728BD" w:rsidRDefault="007728BD" w:rsidP="007728BD">
      <w:pPr>
        <w:numPr>
          <w:ilvl w:val="0"/>
          <w:numId w:val="7"/>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Oversee day-to-day catering operations across all sites</w:t>
      </w:r>
      <w:r w:rsidR="0089494C">
        <w:rPr>
          <w:rFonts w:ascii="Tahoma" w:eastAsia="Times New Roman" w:hAnsi="Tahoma" w:cs="Tahoma"/>
          <w:lang w:eastAsia="en-GB"/>
        </w:rPr>
        <w:t>, ensuring teams are working effectively and efficiently</w:t>
      </w:r>
    </w:p>
    <w:p w14:paraId="534B322F" w14:textId="5EE21CED" w:rsidR="0089494C" w:rsidRPr="004E2043" w:rsidRDefault="0089494C" w:rsidP="007728BD">
      <w:pPr>
        <w:numPr>
          <w:ilvl w:val="0"/>
          <w:numId w:val="7"/>
        </w:numPr>
        <w:spacing w:before="100" w:beforeAutospacing="1" w:after="100" w:afterAutospacing="1" w:line="300" w:lineRule="atLeast"/>
        <w:rPr>
          <w:rFonts w:ascii="Tahoma" w:eastAsia="Times New Roman" w:hAnsi="Tahoma" w:cs="Tahoma"/>
          <w:lang w:eastAsia="en-GB"/>
        </w:rPr>
      </w:pPr>
      <w:r>
        <w:rPr>
          <w:rFonts w:ascii="Tahoma" w:eastAsia="Times New Roman" w:hAnsi="Tahoma" w:cs="Tahoma"/>
          <w:lang w:eastAsia="en-GB"/>
        </w:rPr>
        <w:t>Take a practical approach to covering the team, stepping in where required to cover across shift patterns, particularly during days off, leave or peak times</w:t>
      </w:r>
    </w:p>
    <w:p w14:paraId="5DCBECA7" w14:textId="77777777" w:rsidR="007728BD" w:rsidRDefault="007728BD" w:rsidP="007728BD">
      <w:pPr>
        <w:numPr>
          <w:ilvl w:val="0"/>
          <w:numId w:val="7"/>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appropriate stock management, procurement and supplier relationships.</w:t>
      </w:r>
    </w:p>
    <w:p w14:paraId="3374D185" w14:textId="254F909C" w:rsidR="00BD15AE" w:rsidRPr="004E2043" w:rsidRDefault="00BD15AE" w:rsidP="007728BD">
      <w:pPr>
        <w:numPr>
          <w:ilvl w:val="0"/>
          <w:numId w:val="7"/>
        </w:numPr>
        <w:spacing w:before="100" w:beforeAutospacing="1" w:after="100" w:afterAutospacing="1" w:line="300" w:lineRule="atLeast"/>
        <w:rPr>
          <w:rFonts w:ascii="Tahoma" w:eastAsia="Times New Roman" w:hAnsi="Tahoma" w:cs="Tahoma"/>
          <w:lang w:eastAsia="en-GB"/>
        </w:rPr>
      </w:pPr>
      <w:r>
        <w:rPr>
          <w:rFonts w:ascii="Tahoma" w:eastAsia="Times New Roman" w:hAnsi="Tahoma" w:cs="Tahoma"/>
          <w:lang w:eastAsia="en-GB"/>
        </w:rPr>
        <w:t>Oversee the maintenance and servicing of catering equipment with responsibility for appointing and liaising with external contractors as required to achieve this</w:t>
      </w:r>
    </w:p>
    <w:p w14:paraId="7342A9FE" w14:textId="77777777" w:rsidR="007728BD" w:rsidRPr="004E2043" w:rsidRDefault="007728BD" w:rsidP="007728BD">
      <w:pPr>
        <w:numPr>
          <w:ilvl w:val="0"/>
          <w:numId w:val="7"/>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Monitor service standards and customer satisfaction.</w:t>
      </w:r>
    </w:p>
    <w:p w14:paraId="5F80619E" w14:textId="77777777" w:rsidR="007728BD" w:rsidRPr="004E2043" w:rsidRDefault="007728BD" w:rsidP="007728BD">
      <w:pPr>
        <w:numPr>
          <w:ilvl w:val="0"/>
          <w:numId w:val="7"/>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Manage catering budgets and resources effectively.</w:t>
      </w:r>
    </w:p>
    <w:p w14:paraId="5B2DDD69" w14:textId="77777777" w:rsidR="007728BD" w:rsidRPr="004E2043" w:rsidRDefault="007728BD" w:rsidP="007728BD">
      <w:pPr>
        <w:numPr>
          <w:ilvl w:val="0"/>
          <w:numId w:val="7"/>
        </w:num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Ensure effective contingency planning to maintain service continuity.</w:t>
      </w:r>
    </w:p>
    <w:p w14:paraId="47853E0B" w14:textId="36950677" w:rsidR="007728BD" w:rsidRPr="004E2043" w:rsidRDefault="007728BD" w:rsidP="001C5372">
      <w:pPr>
        <w:spacing w:before="100" w:beforeAutospacing="1" w:after="100" w:afterAutospacing="1" w:line="300" w:lineRule="atLeast"/>
        <w:rPr>
          <w:rFonts w:ascii="Tahoma" w:eastAsia="Times New Roman" w:hAnsi="Tahoma" w:cs="Tahoma"/>
          <w:lang w:eastAsia="en-GB"/>
        </w:rPr>
      </w:pPr>
      <w:r w:rsidRPr="004E2043">
        <w:rPr>
          <w:rFonts w:ascii="Tahoma" w:eastAsia="Times New Roman" w:hAnsi="Tahoma" w:cs="Tahoma"/>
          <w:lang w:eastAsia="en-GB"/>
        </w:rPr>
        <w:t xml:space="preserve">Undertake any other duties </w:t>
      </w:r>
      <w:r w:rsidR="001C5372">
        <w:rPr>
          <w:rFonts w:ascii="Tahoma" w:eastAsia="Times New Roman" w:hAnsi="Tahoma" w:cs="Tahoma"/>
          <w:lang w:eastAsia="en-GB"/>
        </w:rPr>
        <w:t xml:space="preserve">as requested by Hospice. </w:t>
      </w:r>
    </w:p>
    <w:p w14:paraId="0F06E819" w14:textId="77777777" w:rsidR="00186775" w:rsidRPr="00591491" w:rsidRDefault="00186775" w:rsidP="00186775">
      <w:pPr>
        <w:rPr>
          <w:rFonts w:ascii="Tahoma" w:hAnsi="Tahoma" w:cs="Tahoma"/>
          <w:b/>
          <w:color w:val="365F91" w:themeColor="accent1" w:themeShade="BF"/>
          <w:sz w:val="32"/>
          <w:szCs w:val="32"/>
        </w:rPr>
      </w:pPr>
      <w:r w:rsidRPr="00591491">
        <w:rPr>
          <w:rFonts w:ascii="Tahoma" w:hAnsi="Tahoma" w:cs="Tahoma"/>
          <w:b/>
          <w:color w:val="365F91" w:themeColor="accent1" w:themeShade="BF"/>
          <w:sz w:val="32"/>
          <w:szCs w:val="32"/>
        </w:rPr>
        <w:t xml:space="preserve">Health and Safety </w:t>
      </w:r>
    </w:p>
    <w:p w14:paraId="5E265858" w14:textId="77777777" w:rsidR="0089689D" w:rsidRPr="00434241" w:rsidRDefault="0089689D" w:rsidP="001672E7">
      <w:pPr>
        <w:jc w:val="both"/>
        <w:rPr>
          <w:rFonts w:ascii="Tahoma" w:hAnsi="Tahoma" w:cs="Tahoma"/>
        </w:rPr>
      </w:pPr>
      <w:r w:rsidRPr="00434241">
        <w:rPr>
          <w:rFonts w:ascii="Tahoma" w:hAnsi="Tahoma" w:cs="Tahoma"/>
          <w:spacing w:val="-3"/>
        </w:rPr>
        <w:t xml:space="preserve">Hospice </w:t>
      </w:r>
      <w:r w:rsidRPr="00434241">
        <w:rPr>
          <w:rFonts w:ascii="Tahoma" w:hAnsi="Tahoma" w:cs="Tahoma"/>
        </w:rPr>
        <w:t>Isle of Man is dedicated to the health safety and welfare of all its staff and volunteers.  All employees will be responsible for their own health, safety and welfare, and that of others who may be affected by their actions or omissions, and for identifying and reporting any possible risks or near misses to a responsible manager. All employees will be required to observe appropriate legislation and codes of practice in connection with their role and will be provided with training and support to do so.</w:t>
      </w:r>
    </w:p>
    <w:p w14:paraId="37574DDA" w14:textId="77777777" w:rsidR="0089689D" w:rsidRPr="00434241" w:rsidRDefault="0089689D" w:rsidP="001672E7">
      <w:pPr>
        <w:jc w:val="both"/>
        <w:rPr>
          <w:rFonts w:ascii="Tahoma" w:hAnsi="Tahoma" w:cs="Tahoma"/>
        </w:rPr>
      </w:pPr>
      <w:r w:rsidRPr="00434241">
        <w:rPr>
          <w:rFonts w:ascii="Tahoma" w:hAnsi="Tahoma" w:cs="Tahoma"/>
        </w:rPr>
        <w:lastRenderedPageBreak/>
        <w:t xml:space="preserve">As a </w:t>
      </w:r>
      <w:r w:rsidR="00BC6BFF" w:rsidRPr="00434241">
        <w:rPr>
          <w:rFonts w:ascii="Tahoma" w:hAnsi="Tahoma" w:cs="Tahoma"/>
        </w:rPr>
        <w:t xml:space="preserve">Line Manager, </w:t>
      </w:r>
      <w:r w:rsidRPr="00434241">
        <w:rPr>
          <w:rFonts w:ascii="Tahoma" w:hAnsi="Tahoma" w:cs="Tahoma"/>
        </w:rPr>
        <w:t>the postholder will also be required to pro-actively minimise health and safety risks for their team, investigating and resolving any health and safety incidents that occur.</w:t>
      </w:r>
    </w:p>
    <w:p w14:paraId="2B526742" w14:textId="77777777" w:rsidR="00EA610B" w:rsidRDefault="00EA610B" w:rsidP="00EA610B">
      <w:pPr>
        <w:jc w:val="both"/>
        <w:rPr>
          <w:rFonts w:ascii="Tahoma" w:hAnsi="Tahoma" w:cs="Tahoma"/>
        </w:rPr>
      </w:pPr>
      <w:r w:rsidRPr="00434241">
        <w:rPr>
          <w:rFonts w:ascii="Tahoma" w:hAnsi="Tahoma" w:cs="Tahoma"/>
        </w:rPr>
        <w:t xml:space="preserve">This job description is not meant to be exhaustive and you may be asked to carry out other reasonable duties.  It will be reviewed on a regular basis and adapted as required to reflect the changing needs of the service.  </w:t>
      </w:r>
    </w:p>
    <w:p w14:paraId="04CA90A5" w14:textId="77777777" w:rsidR="0091221B" w:rsidRPr="00675266" w:rsidRDefault="0091221B" w:rsidP="00044FB3">
      <w:pPr>
        <w:rPr>
          <w:rFonts w:ascii="Tahoma" w:hAnsi="Tahoma" w:cs="Tahoma"/>
          <w:b/>
          <w:color w:val="1F497D" w:themeColor="text2"/>
          <w:sz w:val="32"/>
          <w:szCs w:val="32"/>
        </w:rPr>
      </w:pPr>
      <w:r w:rsidRPr="00675266">
        <w:rPr>
          <w:rFonts w:ascii="Tahoma" w:hAnsi="Tahoma" w:cs="Tahoma"/>
          <w:b/>
          <w:color w:val="1F497D" w:themeColor="text2"/>
          <w:sz w:val="32"/>
          <w:szCs w:val="32"/>
        </w:rPr>
        <w:t>Person Specification:  What we need you to bring</w:t>
      </w:r>
    </w:p>
    <w:tbl>
      <w:tblPr>
        <w:tblStyle w:val="TableGrid"/>
        <w:tblW w:w="0" w:type="auto"/>
        <w:tblLook w:val="04A0" w:firstRow="1" w:lastRow="0" w:firstColumn="1" w:lastColumn="0" w:noHBand="0" w:noVBand="1"/>
      </w:tblPr>
      <w:tblGrid>
        <w:gridCol w:w="5499"/>
        <w:gridCol w:w="1545"/>
        <w:gridCol w:w="2584"/>
      </w:tblGrid>
      <w:tr w:rsidR="00965253" w:rsidRPr="00591491" w14:paraId="64050924" w14:textId="77777777" w:rsidTr="00434241">
        <w:tc>
          <w:tcPr>
            <w:tcW w:w="5499" w:type="dxa"/>
            <w:shd w:val="clear" w:color="auto" w:fill="DAEEF3" w:themeFill="accent5" w:themeFillTint="33"/>
          </w:tcPr>
          <w:p w14:paraId="6A1BC43C" w14:textId="77777777" w:rsidR="00965253" w:rsidRPr="00591491" w:rsidRDefault="00965253" w:rsidP="00044FB3">
            <w:pPr>
              <w:rPr>
                <w:rFonts w:ascii="Tahoma" w:hAnsi="Tahoma" w:cs="Tahoma"/>
                <w:b/>
                <w:color w:val="1F497D" w:themeColor="text2"/>
                <w:sz w:val="28"/>
                <w:szCs w:val="28"/>
              </w:rPr>
            </w:pPr>
            <w:r w:rsidRPr="00591491">
              <w:rPr>
                <w:rFonts w:ascii="Tahoma" w:hAnsi="Tahoma" w:cs="Tahoma"/>
                <w:b/>
                <w:color w:val="1F497D" w:themeColor="text2"/>
                <w:sz w:val="28"/>
                <w:szCs w:val="28"/>
              </w:rPr>
              <w:t>Qualifications:</w:t>
            </w:r>
          </w:p>
        </w:tc>
        <w:tc>
          <w:tcPr>
            <w:tcW w:w="1545" w:type="dxa"/>
            <w:shd w:val="clear" w:color="auto" w:fill="DAEEF3" w:themeFill="accent5" w:themeFillTint="33"/>
          </w:tcPr>
          <w:p w14:paraId="464417C6" w14:textId="77777777" w:rsidR="00965253" w:rsidRPr="00591491" w:rsidRDefault="00965253" w:rsidP="00965253">
            <w:pPr>
              <w:jc w:val="center"/>
              <w:rPr>
                <w:rFonts w:ascii="Tahoma" w:hAnsi="Tahoma" w:cs="Tahoma"/>
                <w:b/>
                <w:color w:val="1F497D" w:themeColor="text2"/>
              </w:rPr>
            </w:pPr>
            <w:r w:rsidRPr="00591491">
              <w:rPr>
                <w:rFonts w:ascii="Tahoma" w:hAnsi="Tahoma" w:cs="Tahoma"/>
                <w:b/>
                <w:color w:val="1F497D" w:themeColor="text2"/>
              </w:rPr>
              <w:t>Is it essential or desirable</w:t>
            </w:r>
          </w:p>
        </w:tc>
        <w:tc>
          <w:tcPr>
            <w:tcW w:w="2584" w:type="dxa"/>
            <w:shd w:val="clear" w:color="auto" w:fill="DAEEF3" w:themeFill="accent5" w:themeFillTint="33"/>
          </w:tcPr>
          <w:p w14:paraId="3D50E8F0" w14:textId="77777777" w:rsidR="00965253" w:rsidRPr="00591491" w:rsidRDefault="00965253" w:rsidP="00044FB3">
            <w:pPr>
              <w:rPr>
                <w:rFonts w:ascii="Tahoma" w:hAnsi="Tahoma" w:cs="Tahoma"/>
                <w:b/>
                <w:color w:val="1F497D" w:themeColor="text2"/>
              </w:rPr>
            </w:pPr>
            <w:r w:rsidRPr="00591491">
              <w:rPr>
                <w:rFonts w:ascii="Tahoma" w:hAnsi="Tahoma" w:cs="Tahoma"/>
                <w:b/>
                <w:color w:val="1F497D" w:themeColor="text2"/>
              </w:rPr>
              <w:t>How we will assess</w:t>
            </w:r>
          </w:p>
        </w:tc>
      </w:tr>
      <w:tr w:rsidR="00965253" w:rsidRPr="00591491" w14:paraId="24BD3430" w14:textId="77777777" w:rsidTr="00AA6A02">
        <w:trPr>
          <w:trHeight w:val="930"/>
        </w:trPr>
        <w:tc>
          <w:tcPr>
            <w:tcW w:w="5499" w:type="dxa"/>
          </w:tcPr>
          <w:p w14:paraId="303C8EA2" w14:textId="4E0E84D6" w:rsidR="00965253" w:rsidRPr="00567445" w:rsidRDefault="001C5372" w:rsidP="00AA6A02">
            <w:pPr>
              <w:numPr>
                <w:ilvl w:val="0"/>
                <w:numId w:val="9"/>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Relevant professional qualification in Catering, Hospitality Management, Food Service Management or related discipline.</w:t>
            </w:r>
          </w:p>
        </w:tc>
        <w:tc>
          <w:tcPr>
            <w:tcW w:w="1545" w:type="dxa"/>
          </w:tcPr>
          <w:p w14:paraId="43369A19" w14:textId="77777777" w:rsidR="00965253" w:rsidRPr="00567445" w:rsidRDefault="001C5372" w:rsidP="00AA6A02">
            <w:pPr>
              <w:jc w:val="center"/>
              <w:rPr>
                <w:rFonts w:ascii="Tahoma" w:hAnsi="Tahoma" w:cs="Tahoma"/>
                <w:b/>
                <w:color w:val="1F497D" w:themeColor="text2"/>
              </w:rPr>
            </w:pPr>
            <w:r w:rsidRPr="00567445">
              <w:rPr>
                <w:rFonts w:ascii="Tahoma" w:hAnsi="Tahoma" w:cs="Tahoma"/>
                <w:b/>
                <w:color w:val="1F497D" w:themeColor="text2"/>
              </w:rPr>
              <w:t>E</w:t>
            </w:r>
          </w:p>
          <w:p w14:paraId="61781B7E" w14:textId="77777777" w:rsidR="001C5372" w:rsidRPr="00567445" w:rsidRDefault="001C5372" w:rsidP="00AA6A02">
            <w:pPr>
              <w:jc w:val="center"/>
              <w:rPr>
                <w:rFonts w:ascii="Tahoma" w:hAnsi="Tahoma" w:cs="Tahoma"/>
                <w:b/>
                <w:color w:val="1F497D" w:themeColor="text2"/>
              </w:rPr>
            </w:pPr>
          </w:p>
          <w:p w14:paraId="1E38AD8D" w14:textId="1E0AE893" w:rsidR="001C5372" w:rsidRPr="00567445" w:rsidRDefault="001C5372" w:rsidP="00AA6A02">
            <w:pPr>
              <w:jc w:val="center"/>
              <w:rPr>
                <w:rFonts w:ascii="Tahoma" w:hAnsi="Tahoma" w:cs="Tahoma"/>
                <w:b/>
                <w:color w:val="1F497D" w:themeColor="text2"/>
              </w:rPr>
            </w:pPr>
          </w:p>
        </w:tc>
        <w:tc>
          <w:tcPr>
            <w:tcW w:w="2584" w:type="dxa"/>
          </w:tcPr>
          <w:p w14:paraId="7F66C5BF" w14:textId="560E1070" w:rsidR="00965253" w:rsidRPr="00567445" w:rsidRDefault="008157CA" w:rsidP="00AA6A02">
            <w:pPr>
              <w:jc w:val="center"/>
              <w:rPr>
                <w:rFonts w:ascii="Tahoma" w:hAnsi="Tahoma" w:cs="Tahoma"/>
                <w:b/>
                <w:color w:val="1F497D" w:themeColor="text2"/>
              </w:rPr>
            </w:pPr>
            <w:r>
              <w:rPr>
                <w:rFonts w:ascii="Tahoma" w:hAnsi="Tahoma" w:cs="Tahoma"/>
                <w:b/>
                <w:color w:val="1F497D" w:themeColor="text2"/>
              </w:rPr>
              <w:t>A&amp;I</w:t>
            </w:r>
            <w:r w:rsidR="0088550F">
              <w:rPr>
                <w:rFonts w:ascii="Tahoma" w:hAnsi="Tahoma" w:cs="Tahoma"/>
                <w:b/>
                <w:color w:val="1F497D" w:themeColor="text2"/>
              </w:rPr>
              <w:t>/D</w:t>
            </w:r>
          </w:p>
        </w:tc>
      </w:tr>
      <w:tr w:rsidR="00AA6A02" w:rsidRPr="00591491" w14:paraId="3FCD63BF" w14:textId="77777777" w:rsidTr="00434241">
        <w:tc>
          <w:tcPr>
            <w:tcW w:w="5499" w:type="dxa"/>
          </w:tcPr>
          <w:p w14:paraId="50FF530B" w14:textId="68B46F8B" w:rsidR="00AA6A02" w:rsidRPr="00567445" w:rsidRDefault="00AA6A02" w:rsidP="00AA6A02">
            <w:pPr>
              <w:numPr>
                <w:ilvl w:val="0"/>
                <w:numId w:val="10"/>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Level 3 Food Safety qualification (or willingness to obtain within a specified timeframe).</w:t>
            </w:r>
          </w:p>
        </w:tc>
        <w:tc>
          <w:tcPr>
            <w:tcW w:w="1545" w:type="dxa"/>
          </w:tcPr>
          <w:p w14:paraId="6E21BAEA" w14:textId="6D2818B6" w:rsidR="00AA6A02" w:rsidRPr="00567445" w:rsidRDefault="00AA6A02" w:rsidP="00AA6A02">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1F0C8EC2" w14:textId="415AADB8" w:rsidR="00AA6A02" w:rsidRPr="00567445" w:rsidRDefault="008157CA" w:rsidP="00AA6A02">
            <w:pPr>
              <w:jc w:val="center"/>
              <w:rPr>
                <w:rFonts w:ascii="Tahoma" w:hAnsi="Tahoma" w:cs="Tahoma"/>
                <w:b/>
                <w:color w:val="1F497D" w:themeColor="text2"/>
              </w:rPr>
            </w:pPr>
            <w:r>
              <w:rPr>
                <w:rFonts w:ascii="Tahoma" w:hAnsi="Tahoma" w:cs="Tahoma"/>
                <w:b/>
                <w:color w:val="1F497D" w:themeColor="text2"/>
              </w:rPr>
              <w:t>A&amp;I</w:t>
            </w:r>
            <w:r w:rsidR="0088550F">
              <w:rPr>
                <w:rFonts w:ascii="Tahoma" w:hAnsi="Tahoma" w:cs="Tahoma"/>
                <w:b/>
                <w:color w:val="1F497D" w:themeColor="text2"/>
              </w:rPr>
              <w:t>/D</w:t>
            </w:r>
          </w:p>
        </w:tc>
      </w:tr>
      <w:tr w:rsidR="00AA6A02" w:rsidRPr="00591491" w14:paraId="65089A85" w14:textId="77777777" w:rsidTr="00434241">
        <w:tc>
          <w:tcPr>
            <w:tcW w:w="5499" w:type="dxa"/>
          </w:tcPr>
          <w:p w14:paraId="334708CA" w14:textId="5FE9F148" w:rsidR="00AA6A02" w:rsidRPr="00567445" w:rsidRDefault="00AA6A02" w:rsidP="00AA6A02">
            <w:pPr>
              <w:numPr>
                <w:ilvl w:val="0"/>
                <w:numId w:val="10"/>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Evidence of continuing professional development.</w:t>
            </w:r>
          </w:p>
        </w:tc>
        <w:tc>
          <w:tcPr>
            <w:tcW w:w="1545" w:type="dxa"/>
          </w:tcPr>
          <w:p w14:paraId="4728EB33" w14:textId="2CDA4ED1" w:rsidR="00AA6A02" w:rsidRPr="00567445" w:rsidRDefault="00AA6A02" w:rsidP="00AA6A02">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07D3D7C0" w14:textId="47606E7B" w:rsidR="00AA6A02" w:rsidRPr="00567445" w:rsidRDefault="008157CA" w:rsidP="00AA6A02">
            <w:pPr>
              <w:jc w:val="center"/>
              <w:rPr>
                <w:rFonts w:ascii="Tahoma" w:hAnsi="Tahoma" w:cs="Tahoma"/>
                <w:b/>
                <w:color w:val="1F497D" w:themeColor="text2"/>
              </w:rPr>
            </w:pPr>
            <w:r>
              <w:rPr>
                <w:rFonts w:ascii="Tahoma" w:hAnsi="Tahoma" w:cs="Tahoma"/>
                <w:b/>
                <w:color w:val="1F497D" w:themeColor="text2"/>
              </w:rPr>
              <w:t>A&amp;I</w:t>
            </w:r>
          </w:p>
        </w:tc>
      </w:tr>
      <w:tr w:rsidR="00AA6A02" w:rsidRPr="00591491" w14:paraId="2B3BAA46" w14:textId="77777777" w:rsidTr="00434241">
        <w:tc>
          <w:tcPr>
            <w:tcW w:w="5499" w:type="dxa"/>
          </w:tcPr>
          <w:p w14:paraId="32026278" w14:textId="27AE57A3" w:rsidR="00AA6A02" w:rsidRPr="00567445" w:rsidRDefault="00AA6A02" w:rsidP="00AA6A02">
            <w:pPr>
              <w:numPr>
                <w:ilvl w:val="0"/>
                <w:numId w:val="10"/>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Advanced Food Safety qualification.</w:t>
            </w:r>
          </w:p>
        </w:tc>
        <w:tc>
          <w:tcPr>
            <w:tcW w:w="1545" w:type="dxa"/>
          </w:tcPr>
          <w:p w14:paraId="2088670B" w14:textId="0635E821" w:rsidR="00AA6A02" w:rsidRPr="00567445" w:rsidRDefault="00AA6A02" w:rsidP="00AA6A02">
            <w:pPr>
              <w:jc w:val="center"/>
              <w:rPr>
                <w:rFonts w:ascii="Tahoma" w:hAnsi="Tahoma" w:cs="Tahoma"/>
                <w:b/>
                <w:color w:val="1F497D" w:themeColor="text2"/>
              </w:rPr>
            </w:pPr>
            <w:r w:rsidRPr="00567445">
              <w:rPr>
                <w:rFonts w:ascii="Tahoma" w:hAnsi="Tahoma" w:cs="Tahoma"/>
                <w:b/>
                <w:color w:val="1F497D" w:themeColor="text2"/>
              </w:rPr>
              <w:t>D</w:t>
            </w:r>
          </w:p>
        </w:tc>
        <w:tc>
          <w:tcPr>
            <w:tcW w:w="2584" w:type="dxa"/>
          </w:tcPr>
          <w:p w14:paraId="2BE5D57B" w14:textId="4D6D2062" w:rsidR="00AA6A02" w:rsidRPr="00567445" w:rsidRDefault="008157CA" w:rsidP="00AA6A02">
            <w:pPr>
              <w:jc w:val="center"/>
              <w:rPr>
                <w:rFonts w:ascii="Tahoma" w:hAnsi="Tahoma" w:cs="Tahoma"/>
                <w:b/>
                <w:color w:val="1F497D" w:themeColor="text2"/>
              </w:rPr>
            </w:pPr>
            <w:r>
              <w:rPr>
                <w:rFonts w:ascii="Tahoma" w:hAnsi="Tahoma" w:cs="Tahoma"/>
                <w:b/>
                <w:color w:val="1F497D" w:themeColor="text2"/>
              </w:rPr>
              <w:t>A&amp;I</w:t>
            </w:r>
            <w:r w:rsidR="0088550F">
              <w:rPr>
                <w:rFonts w:ascii="Tahoma" w:hAnsi="Tahoma" w:cs="Tahoma"/>
                <w:b/>
                <w:color w:val="1F497D" w:themeColor="text2"/>
              </w:rPr>
              <w:t>/D</w:t>
            </w:r>
          </w:p>
        </w:tc>
      </w:tr>
      <w:tr w:rsidR="00AA6A02" w:rsidRPr="00591491" w14:paraId="678716C8" w14:textId="77777777" w:rsidTr="00434241">
        <w:tc>
          <w:tcPr>
            <w:tcW w:w="5499" w:type="dxa"/>
          </w:tcPr>
          <w:p w14:paraId="388BDDE9" w14:textId="348C305D" w:rsidR="00AA6A02" w:rsidRPr="00567445" w:rsidRDefault="00AA6A02" w:rsidP="00AA6A02">
            <w:pPr>
              <w:numPr>
                <w:ilvl w:val="0"/>
                <w:numId w:val="10"/>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Management or leadership qualification.</w:t>
            </w:r>
          </w:p>
        </w:tc>
        <w:tc>
          <w:tcPr>
            <w:tcW w:w="1545" w:type="dxa"/>
          </w:tcPr>
          <w:p w14:paraId="68CD11E7" w14:textId="665E33DC" w:rsidR="00AA6A02" w:rsidRPr="00567445" w:rsidRDefault="00AA6A02" w:rsidP="00AA6A02">
            <w:pPr>
              <w:jc w:val="center"/>
              <w:rPr>
                <w:rFonts w:ascii="Tahoma" w:hAnsi="Tahoma" w:cs="Tahoma"/>
                <w:b/>
                <w:color w:val="1F497D" w:themeColor="text2"/>
              </w:rPr>
            </w:pPr>
            <w:r w:rsidRPr="00567445">
              <w:rPr>
                <w:rFonts w:ascii="Tahoma" w:hAnsi="Tahoma" w:cs="Tahoma"/>
                <w:b/>
                <w:color w:val="1F497D" w:themeColor="text2"/>
              </w:rPr>
              <w:t>D</w:t>
            </w:r>
          </w:p>
        </w:tc>
        <w:tc>
          <w:tcPr>
            <w:tcW w:w="2584" w:type="dxa"/>
          </w:tcPr>
          <w:p w14:paraId="1E34B817" w14:textId="48354988" w:rsidR="00AA6A02" w:rsidRPr="00567445" w:rsidRDefault="008157CA" w:rsidP="00AA6A02">
            <w:pPr>
              <w:jc w:val="center"/>
              <w:rPr>
                <w:rFonts w:ascii="Tahoma" w:hAnsi="Tahoma" w:cs="Tahoma"/>
                <w:b/>
                <w:color w:val="1F497D" w:themeColor="text2"/>
              </w:rPr>
            </w:pPr>
            <w:r>
              <w:rPr>
                <w:rFonts w:ascii="Tahoma" w:hAnsi="Tahoma" w:cs="Tahoma"/>
                <w:b/>
                <w:color w:val="1F497D" w:themeColor="text2"/>
              </w:rPr>
              <w:t>A&amp;I</w:t>
            </w:r>
            <w:r w:rsidR="0088550F">
              <w:rPr>
                <w:rFonts w:ascii="Tahoma" w:hAnsi="Tahoma" w:cs="Tahoma"/>
                <w:b/>
                <w:color w:val="1F497D" w:themeColor="text2"/>
              </w:rPr>
              <w:t>/D</w:t>
            </w:r>
          </w:p>
        </w:tc>
      </w:tr>
      <w:tr w:rsidR="00965253" w:rsidRPr="00591491" w14:paraId="052A6CE5" w14:textId="77777777" w:rsidTr="00434241">
        <w:tc>
          <w:tcPr>
            <w:tcW w:w="5499" w:type="dxa"/>
          </w:tcPr>
          <w:p w14:paraId="0987DC66" w14:textId="098D4537" w:rsidR="00965253" w:rsidRPr="00567445" w:rsidRDefault="00434241" w:rsidP="00AA6A02">
            <w:pPr>
              <w:numPr>
                <w:ilvl w:val="0"/>
                <w:numId w:val="10"/>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Qualification or training relating to nutrition or dietetics.</w:t>
            </w:r>
          </w:p>
        </w:tc>
        <w:tc>
          <w:tcPr>
            <w:tcW w:w="1545" w:type="dxa"/>
          </w:tcPr>
          <w:p w14:paraId="3C2CC4E9" w14:textId="48A9C8E1" w:rsidR="00AA6A02" w:rsidRPr="00567445" w:rsidRDefault="00434241" w:rsidP="00AA6A02">
            <w:pPr>
              <w:jc w:val="center"/>
              <w:rPr>
                <w:rFonts w:ascii="Tahoma" w:hAnsi="Tahoma" w:cs="Tahoma"/>
                <w:b/>
                <w:color w:val="1F497D" w:themeColor="text2"/>
              </w:rPr>
            </w:pPr>
            <w:r w:rsidRPr="00567445">
              <w:rPr>
                <w:rFonts w:ascii="Tahoma" w:hAnsi="Tahoma" w:cs="Tahoma"/>
                <w:b/>
                <w:color w:val="1F497D" w:themeColor="text2"/>
              </w:rPr>
              <w:t>D</w:t>
            </w:r>
          </w:p>
          <w:p w14:paraId="3C1EE90E" w14:textId="7862AD37" w:rsidR="00434241" w:rsidRPr="00567445" w:rsidRDefault="00434241" w:rsidP="00AA6A02">
            <w:pPr>
              <w:rPr>
                <w:rFonts w:ascii="Tahoma" w:hAnsi="Tahoma" w:cs="Tahoma"/>
                <w:b/>
                <w:color w:val="1F497D" w:themeColor="text2"/>
              </w:rPr>
            </w:pPr>
          </w:p>
        </w:tc>
        <w:tc>
          <w:tcPr>
            <w:tcW w:w="2584" w:type="dxa"/>
          </w:tcPr>
          <w:p w14:paraId="08DF9A2D" w14:textId="5A0BC841" w:rsidR="00965253" w:rsidRPr="00567445" w:rsidRDefault="008157CA" w:rsidP="00AA6A02">
            <w:pPr>
              <w:jc w:val="center"/>
              <w:rPr>
                <w:rFonts w:ascii="Tahoma" w:hAnsi="Tahoma" w:cs="Tahoma"/>
                <w:b/>
                <w:color w:val="1F497D" w:themeColor="text2"/>
              </w:rPr>
            </w:pPr>
            <w:r>
              <w:rPr>
                <w:rFonts w:ascii="Tahoma" w:hAnsi="Tahoma" w:cs="Tahoma"/>
                <w:b/>
                <w:color w:val="1F497D" w:themeColor="text2"/>
              </w:rPr>
              <w:t>A&amp;I</w:t>
            </w:r>
          </w:p>
        </w:tc>
      </w:tr>
      <w:tr w:rsidR="0091221B" w:rsidRPr="00591491" w14:paraId="6884C14F" w14:textId="77777777" w:rsidTr="00434241">
        <w:tc>
          <w:tcPr>
            <w:tcW w:w="9628" w:type="dxa"/>
            <w:gridSpan w:val="3"/>
            <w:shd w:val="clear" w:color="auto" w:fill="DAEEF3" w:themeFill="accent5" w:themeFillTint="33"/>
          </w:tcPr>
          <w:p w14:paraId="47A037AD" w14:textId="77777777" w:rsidR="0091221B" w:rsidRPr="00567445" w:rsidRDefault="0091221B" w:rsidP="00044FB3">
            <w:pPr>
              <w:rPr>
                <w:rFonts w:ascii="Tahoma" w:hAnsi="Tahoma" w:cs="Tahoma"/>
                <w:b/>
                <w:color w:val="1F497D" w:themeColor="text2"/>
              </w:rPr>
            </w:pPr>
            <w:r w:rsidRPr="00567445">
              <w:rPr>
                <w:rFonts w:ascii="Tahoma" w:hAnsi="Tahoma" w:cs="Tahoma"/>
                <w:b/>
                <w:color w:val="1F497D" w:themeColor="text2"/>
              </w:rPr>
              <w:t>Experience:</w:t>
            </w:r>
          </w:p>
        </w:tc>
      </w:tr>
      <w:tr w:rsidR="00567445" w:rsidRPr="00591491" w14:paraId="6A8C0A37" w14:textId="77777777" w:rsidTr="00434241">
        <w:tc>
          <w:tcPr>
            <w:tcW w:w="5499" w:type="dxa"/>
          </w:tcPr>
          <w:p w14:paraId="6FD97053" w14:textId="2A69C3F6" w:rsidR="00567445" w:rsidRPr="00567445" w:rsidRDefault="00567445" w:rsidP="00567445">
            <w:pPr>
              <w:numPr>
                <w:ilvl w:val="0"/>
                <w:numId w:val="11"/>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Significant experience leading catering, hospitality or food service operations.</w:t>
            </w:r>
          </w:p>
        </w:tc>
        <w:tc>
          <w:tcPr>
            <w:tcW w:w="1545" w:type="dxa"/>
          </w:tcPr>
          <w:p w14:paraId="03B71352" w14:textId="1970DBFD"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216CEB4F" w14:textId="0B3A0165" w:rsidR="00567445" w:rsidRPr="00567445" w:rsidRDefault="0088550F" w:rsidP="00567445">
            <w:pPr>
              <w:jc w:val="center"/>
              <w:rPr>
                <w:rFonts w:ascii="Tahoma" w:hAnsi="Tahoma" w:cs="Tahoma"/>
                <w:b/>
                <w:color w:val="1F497D" w:themeColor="text2"/>
              </w:rPr>
            </w:pPr>
            <w:r>
              <w:rPr>
                <w:rFonts w:ascii="Tahoma" w:hAnsi="Tahoma" w:cs="Tahoma"/>
                <w:b/>
                <w:color w:val="1F497D" w:themeColor="text2"/>
              </w:rPr>
              <w:t>A&amp;I</w:t>
            </w:r>
          </w:p>
        </w:tc>
      </w:tr>
      <w:tr w:rsidR="00567445" w:rsidRPr="00591491" w14:paraId="77DD8077" w14:textId="77777777" w:rsidTr="00434241">
        <w:tc>
          <w:tcPr>
            <w:tcW w:w="5499" w:type="dxa"/>
          </w:tcPr>
          <w:p w14:paraId="2891B907" w14:textId="368F751B" w:rsidR="00567445" w:rsidRPr="00567445" w:rsidRDefault="00567445" w:rsidP="00567445">
            <w:pPr>
              <w:numPr>
                <w:ilvl w:val="0"/>
                <w:numId w:val="11"/>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Experience of managing budgets and delivering commercial performance targets.</w:t>
            </w:r>
          </w:p>
        </w:tc>
        <w:tc>
          <w:tcPr>
            <w:tcW w:w="1545" w:type="dxa"/>
          </w:tcPr>
          <w:p w14:paraId="79740C8B" w14:textId="19B443FE"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741229E1" w14:textId="613C2A4A" w:rsidR="00567445" w:rsidRPr="00567445" w:rsidRDefault="0088550F" w:rsidP="00567445">
            <w:pPr>
              <w:jc w:val="center"/>
              <w:rPr>
                <w:rFonts w:ascii="Tahoma" w:hAnsi="Tahoma" w:cs="Tahoma"/>
                <w:b/>
                <w:color w:val="1F497D" w:themeColor="text2"/>
              </w:rPr>
            </w:pPr>
            <w:r>
              <w:rPr>
                <w:rFonts w:ascii="Tahoma" w:hAnsi="Tahoma" w:cs="Tahoma"/>
                <w:b/>
                <w:color w:val="1F497D" w:themeColor="text2"/>
              </w:rPr>
              <w:t>A&amp;I</w:t>
            </w:r>
          </w:p>
        </w:tc>
      </w:tr>
      <w:tr w:rsidR="00567445" w:rsidRPr="00591491" w14:paraId="12DB5885" w14:textId="77777777" w:rsidTr="00434241">
        <w:tc>
          <w:tcPr>
            <w:tcW w:w="5499" w:type="dxa"/>
          </w:tcPr>
          <w:p w14:paraId="7F27582A" w14:textId="388C6440" w:rsidR="00567445" w:rsidRPr="00567445" w:rsidRDefault="00567445" w:rsidP="00567445">
            <w:pPr>
              <w:numPr>
                <w:ilvl w:val="0"/>
                <w:numId w:val="11"/>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Experience of developing menus and food offers for different customer groups.</w:t>
            </w:r>
          </w:p>
        </w:tc>
        <w:tc>
          <w:tcPr>
            <w:tcW w:w="1545" w:type="dxa"/>
          </w:tcPr>
          <w:p w14:paraId="236E3F44" w14:textId="33A11AE6"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577DDEDB" w14:textId="09F1C292" w:rsidR="00567445" w:rsidRPr="00567445" w:rsidRDefault="00343553" w:rsidP="00567445">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567445" w:rsidRPr="00591491" w14:paraId="3C288D25" w14:textId="77777777" w:rsidTr="00434241">
        <w:tc>
          <w:tcPr>
            <w:tcW w:w="5499" w:type="dxa"/>
          </w:tcPr>
          <w:p w14:paraId="5E855B6E" w14:textId="7775FDD2" w:rsidR="00567445" w:rsidRPr="00567445" w:rsidRDefault="00567445" w:rsidP="00567445">
            <w:pPr>
              <w:numPr>
                <w:ilvl w:val="0"/>
                <w:numId w:val="11"/>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Experience of successfully leading, motivating and managing teams.</w:t>
            </w:r>
          </w:p>
        </w:tc>
        <w:tc>
          <w:tcPr>
            <w:tcW w:w="1545" w:type="dxa"/>
          </w:tcPr>
          <w:p w14:paraId="3D1168B2" w14:textId="4691C92A"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5FEA576B" w14:textId="26E2FD79" w:rsidR="00567445" w:rsidRPr="00567445" w:rsidRDefault="0088550F" w:rsidP="00567445">
            <w:pPr>
              <w:jc w:val="center"/>
              <w:rPr>
                <w:rFonts w:ascii="Tahoma" w:hAnsi="Tahoma" w:cs="Tahoma"/>
                <w:b/>
                <w:color w:val="1F497D" w:themeColor="text2"/>
              </w:rPr>
            </w:pPr>
            <w:r>
              <w:rPr>
                <w:rFonts w:ascii="Tahoma" w:hAnsi="Tahoma" w:cs="Tahoma"/>
                <w:b/>
                <w:color w:val="1F497D" w:themeColor="text2"/>
              </w:rPr>
              <w:t>I</w:t>
            </w:r>
          </w:p>
        </w:tc>
      </w:tr>
      <w:tr w:rsidR="00567445" w:rsidRPr="00591491" w14:paraId="56250155" w14:textId="77777777" w:rsidTr="00434241">
        <w:tc>
          <w:tcPr>
            <w:tcW w:w="5499" w:type="dxa"/>
          </w:tcPr>
          <w:p w14:paraId="2D21DCA1" w14:textId="1A64E66E" w:rsidR="00567445" w:rsidRPr="00567445" w:rsidRDefault="00567445" w:rsidP="00567445">
            <w:pPr>
              <w:numPr>
                <w:ilvl w:val="0"/>
                <w:numId w:val="11"/>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Experience of performance management and staff development.</w:t>
            </w:r>
          </w:p>
        </w:tc>
        <w:tc>
          <w:tcPr>
            <w:tcW w:w="1545" w:type="dxa"/>
          </w:tcPr>
          <w:p w14:paraId="0719D16D" w14:textId="61DF2167"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0483FA46" w14:textId="6D22CAB8" w:rsidR="00567445" w:rsidRPr="00567445" w:rsidRDefault="0088550F" w:rsidP="00567445">
            <w:pPr>
              <w:jc w:val="center"/>
              <w:rPr>
                <w:rFonts w:ascii="Tahoma" w:hAnsi="Tahoma" w:cs="Tahoma"/>
                <w:b/>
                <w:color w:val="1F497D" w:themeColor="text2"/>
              </w:rPr>
            </w:pPr>
            <w:r>
              <w:rPr>
                <w:rFonts w:ascii="Tahoma" w:hAnsi="Tahoma" w:cs="Tahoma"/>
                <w:b/>
                <w:color w:val="1F497D" w:themeColor="text2"/>
              </w:rPr>
              <w:t>I</w:t>
            </w:r>
          </w:p>
        </w:tc>
      </w:tr>
      <w:tr w:rsidR="00567445" w:rsidRPr="00591491" w14:paraId="4174D965" w14:textId="77777777" w:rsidTr="00434241">
        <w:tc>
          <w:tcPr>
            <w:tcW w:w="5499" w:type="dxa"/>
          </w:tcPr>
          <w:p w14:paraId="0ACB179A" w14:textId="29CE3684" w:rsidR="00567445" w:rsidRPr="00567445" w:rsidRDefault="00567445" w:rsidP="00567445">
            <w:pPr>
              <w:numPr>
                <w:ilvl w:val="0"/>
                <w:numId w:val="11"/>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Experience of implementing food safety systems and maintaining regulatory compliance.</w:t>
            </w:r>
          </w:p>
        </w:tc>
        <w:tc>
          <w:tcPr>
            <w:tcW w:w="1545" w:type="dxa"/>
          </w:tcPr>
          <w:p w14:paraId="2C551BFB" w14:textId="7261E954"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581F3D05" w14:textId="0E12126A" w:rsidR="00567445" w:rsidRPr="00567445" w:rsidRDefault="00343553" w:rsidP="00567445">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567445" w:rsidRPr="00591491" w14:paraId="1F9867CC" w14:textId="77777777" w:rsidTr="00434241">
        <w:tc>
          <w:tcPr>
            <w:tcW w:w="5499" w:type="dxa"/>
          </w:tcPr>
          <w:p w14:paraId="22D933C4" w14:textId="70F14145" w:rsidR="00567445" w:rsidRPr="00567445" w:rsidRDefault="00567445" w:rsidP="00567445">
            <w:pPr>
              <w:numPr>
                <w:ilvl w:val="0"/>
                <w:numId w:val="11"/>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Experience of managing suppliers and procurement arrangements.</w:t>
            </w:r>
          </w:p>
        </w:tc>
        <w:tc>
          <w:tcPr>
            <w:tcW w:w="1545" w:type="dxa"/>
          </w:tcPr>
          <w:p w14:paraId="01A3A67F" w14:textId="31411FB2"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7E3703C4" w14:textId="2E4C1CB5" w:rsidR="00567445" w:rsidRPr="00567445" w:rsidRDefault="00343553" w:rsidP="00567445">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965253" w:rsidRPr="00591491" w14:paraId="4B800A8A" w14:textId="77777777" w:rsidTr="00434241">
        <w:tc>
          <w:tcPr>
            <w:tcW w:w="5499" w:type="dxa"/>
          </w:tcPr>
          <w:p w14:paraId="47F8EF41" w14:textId="453EEE80" w:rsidR="00965253" w:rsidRPr="00567445" w:rsidRDefault="001C5372" w:rsidP="00567445">
            <w:pPr>
              <w:numPr>
                <w:ilvl w:val="0"/>
                <w:numId w:val="12"/>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Experience within healthcare environment</w:t>
            </w:r>
            <w:r w:rsidR="00435550">
              <w:rPr>
                <w:rFonts w:ascii="Tahoma" w:eastAsia="Times New Roman" w:hAnsi="Tahoma" w:cs="Tahoma"/>
                <w:lang w:eastAsia="en-GB"/>
              </w:rPr>
              <w:t>.</w:t>
            </w:r>
          </w:p>
        </w:tc>
        <w:tc>
          <w:tcPr>
            <w:tcW w:w="1545" w:type="dxa"/>
          </w:tcPr>
          <w:p w14:paraId="33FF7E9C" w14:textId="2BE8DA5C" w:rsidR="00965253"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D</w:t>
            </w:r>
          </w:p>
        </w:tc>
        <w:tc>
          <w:tcPr>
            <w:tcW w:w="2584" w:type="dxa"/>
          </w:tcPr>
          <w:p w14:paraId="6BA8F305" w14:textId="05B7A901" w:rsidR="00965253" w:rsidRPr="00567445" w:rsidRDefault="0088550F" w:rsidP="00567445">
            <w:pPr>
              <w:jc w:val="center"/>
              <w:rPr>
                <w:rFonts w:ascii="Tahoma" w:hAnsi="Tahoma" w:cs="Tahoma"/>
                <w:b/>
                <w:color w:val="1F497D" w:themeColor="text2"/>
              </w:rPr>
            </w:pPr>
            <w:r>
              <w:rPr>
                <w:rFonts w:ascii="Tahoma" w:hAnsi="Tahoma" w:cs="Tahoma"/>
                <w:b/>
                <w:color w:val="1F497D" w:themeColor="text2"/>
              </w:rPr>
              <w:t>A&amp;I</w:t>
            </w:r>
          </w:p>
        </w:tc>
      </w:tr>
      <w:tr w:rsidR="00AA6A02" w:rsidRPr="00591491" w14:paraId="5BE20C82" w14:textId="77777777" w:rsidTr="00434241">
        <w:tc>
          <w:tcPr>
            <w:tcW w:w="5499" w:type="dxa"/>
          </w:tcPr>
          <w:p w14:paraId="1F326DC1" w14:textId="786CE00B" w:rsidR="00AA6A02" w:rsidRPr="00567445" w:rsidRDefault="00567445" w:rsidP="00567445">
            <w:pPr>
              <w:numPr>
                <w:ilvl w:val="0"/>
                <w:numId w:val="12"/>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Experience of managing income-generating hospitality or retail operations.</w:t>
            </w:r>
          </w:p>
        </w:tc>
        <w:tc>
          <w:tcPr>
            <w:tcW w:w="1545" w:type="dxa"/>
          </w:tcPr>
          <w:p w14:paraId="6CA9597B" w14:textId="76ECE07C" w:rsidR="00AA6A02"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D</w:t>
            </w:r>
          </w:p>
        </w:tc>
        <w:tc>
          <w:tcPr>
            <w:tcW w:w="2584" w:type="dxa"/>
          </w:tcPr>
          <w:p w14:paraId="37DAB1C1" w14:textId="0B1EF10E" w:rsidR="00AA6A02" w:rsidRPr="00567445" w:rsidRDefault="0088550F" w:rsidP="00567445">
            <w:pPr>
              <w:jc w:val="center"/>
              <w:rPr>
                <w:rFonts w:ascii="Tahoma" w:hAnsi="Tahoma" w:cs="Tahoma"/>
                <w:b/>
                <w:color w:val="1F497D" w:themeColor="text2"/>
              </w:rPr>
            </w:pPr>
            <w:r>
              <w:rPr>
                <w:rFonts w:ascii="Tahoma" w:hAnsi="Tahoma" w:cs="Tahoma"/>
                <w:b/>
                <w:color w:val="1F497D" w:themeColor="text2"/>
              </w:rPr>
              <w:t>A&amp;I</w:t>
            </w:r>
          </w:p>
        </w:tc>
      </w:tr>
      <w:tr w:rsidR="00567445" w:rsidRPr="00591491" w14:paraId="1B370865" w14:textId="77777777" w:rsidTr="00434241">
        <w:tc>
          <w:tcPr>
            <w:tcW w:w="5499" w:type="dxa"/>
          </w:tcPr>
          <w:p w14:paraId="7CF77DEE" w14:textId="2DD5E954" w:rsidR="00567445" w:rsidRPr="00567445" w:rsidRDefault="00567445" w:rsidP="00567445">
            <w:pPr>
              <w:numPr>
                <w:ilvl w:val="0"/>
                <w:numId w:val="12"/>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Experience of delivering service improvement initiatives.</w:t>
            </w:r>
          </w:p>
        </w:tc>
        <w:tc>
          <w:tcPr>
            <w:tcW w:w="1545" w:type="dxa"/>
          </w:tcPr>
          <w:p w14:paraId="3DA716E3" w14:textId="0264FE22" w:rsidR="00567445" w:rsidRPr="00567445" w:rsidRDefault="00567445" w:rsidP="00567445">
            <w:pPr>
              <w:jc w:val="center"/>
              <w:rPr>
                <w:rFonts w:ascii="Tahoma" w:hAnsi="Tahoma" w:cs="Tahoma"/>
                <w:b/>
                <w:color w:val="1F497D" w:themeColor="text2"/>
              </w:rPr>
            </w:pPr>
            <w:r w:rsidRPr="00567445">
              <w:rPr>
                <w:rFonts w:ascii="Tahoma" w:hAnsi="Tahoma" w:cs="Tahoma"/>
                <w:b/>
                <w:color w:val="1F497D" w:themeColor="text2"/>
              </w:rPr>
              <w:t>D</w:t>
            </w:r>
          </w:p>
        </w:tc>
        <w:tc>
          <w:tcPr>
            <w:tcW w:w="2584" w:type="dxa"/>
          </w:tcPr>
          <w:p w14:paraId="4E25CD05" w14:textId="515E5FD2" w:rsidR="00567445" w:rsidRPr="00567445" w:rsidRDefault="0088550F" w:rsidP="00567445">
            <w:pPr>
              <w:jc w:val="center"/>
              <w:rPr>
                <w:rFonts w:ascii="Tahoma" w:hAnsi="Tahoma" w:cs="Tahoma"/>
                <w:b/>
                <w:color w:val="1F497D" w:themeColor="text2"/>
              </w:rPr>
            </w:pPr>
            <w:r>
              <w:rPr>
                <w:rFonts w:ascii="Tahoma" w:hAnsi="Tahoma" w:cs="Tahoma"/>
                <w:b/>
                <w:color w:val="1F497D" w:themeColor="text2"/>
              </w:rPr>
              <w:t>I</w:t>
            </w:r>
          </w:p>
        </w:tc>
      </w:tr>
      <w:tr w:rsidR="00567445" w:rsidRPr="00591491" w14:paraId="4E04442C" w14:textId="77777777" w:rsidTr="00434241">
        <w:tc>
          <w:tcPr>
            <w:tcW w:w="9628" w:type="dxa"/>
            <w:gridSpan w:val="3"/>
            <w:shd w:val="clear" w:color="auto" w:fill="DAEEF3" w:themeFill="accent5" w:themeFillTint="33"/>
          </w:tcPr>
          <w:p w14:paraId="17CA7C03" w14:textId="77777777" w:rsidR="00567445" w:rsidRPr="00567445" w:rsidRDefault="00567445" w:rsidP="00567445">
            <w:pPr>
              <w:rPr>
                <w:rFonts w:ascii="Tahoma" w:hAnsi="Tahoma" w:cs="Tahoma"/>
                <w:b/>
                <w:color w:val="1F497D" w:themeColor="text2"/>
              </w:rPr>
            </w:pPr>
            <w:r w:rsidRPr="00567445">
              <w:rPr>
                <w:rFonts w:ascii="Tahoma" w:hAnsi="Tahoma" w:cs="Tahoma"/>
                <w:b/>
                <w:color w:val="1F497D" w:themeColor="text2"/>
              </w:rPr>
              <w:t>Skills/Competencies:</w:t>
            </w:r>
          </w:p>
        </w:tc>
      </w:tr>
      <w:tr w:rsidR="00435550" w:rsidRPr="00591491" w14:paraId="09735D5E" w14:textId="77777777" w:rsidTr="00434241">
        <w:tc>
          <w:tcPr>
            <w:tcW w:w="5499" w:type="dxa"/>
          </w:tcPr>
          <w:p w14:paraId="5F3DD8B0" w14:textId="70B1EAB6"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Strong commercial awareness and business acumen.</w:t>
            </w:r>
          </w:p>
        </w:tc>
        <w:tc>
          <w:tcPr>
            <w:tcW w:w="1545" w:type="dxa"/>
          </w:tcPr>
          <w:p w14:paraId="62AEC0AF" w14:textId="74864266"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6522F73A" w14:textId="139566E4" w:rsidR="00435550" w:rsidRPr="00567445" w:rsidRDefault="00343553" w:rsidP="00435550">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4D27D26F" w14:textId="77777777" w:rsidTr="00434241">
        <w:tc>
          <w:tcPr>
            <w:tcW w:w="5499" w:type="dxa"/>
          </w:tcPr>
          <w:p w14:paraId="6649DFD9" w14:textId="7458D50D"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Excellent financial management and budget monitoring skills.</w:t>
            </w:r>
          </w:p>
        </w:tc>
        <w:tc>
          <w:tcPr>
            <w:tcW w:w="1545" w:type="dxa"/>
          </w:tcPr>
          <w:p w14:paraId="3B1D7C0C" w14:textId="5DAE2DAD"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752CA7A1" w14:textId="2BB5A749" w:rsidR="00435550"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435550" w:rsidRPr="00591491" w14:paraId="09EFC8EF" w14:textId="77777777" w:rsidTr="00434241">
        <w:tc>
          <w:tcPr>
            <w:tcW w:w="5499" w:type="dxa"/>
          </w:tcPr>
          <w:p w14:paraId="18F155AF" w14:textId="0EF24B89"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lastRenderedPageBreak/>
              <w:t>Sound knowledge of food hygiene, health and safety legislation and compliance requirements.</w:t>
            </w:r>
          </w:p>
        </w:tc>
        <w:tc>
          <w:tcPr>
            <w:tcW w:w="1545" w:type="dxa"/>
          </w:tcPr>
          <w:p w14:paraId="7D70E221" w14:textId="7E1B31F7"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6E9FF7BC" w14:textId="37BF51B9" w:rsidR="00435550" w:rsidRPr="00567445" w:rsidRDefault="00343553" w:rsidP="00435550">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549A3060" w14:textId="77777777" w:rsidTr="00434241">
        <w:tc>
          <w:tcPr>
            <w:tcW w:w="5499" w:type="dxa"/>
          </w:tcPr>
          <w:p w14:paraId="003DCA38" w14:textId="37B45A6A"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Strong leadership and people management skills.</w:t>
            </w:r>
          </w:p>
        </w:tc>
        <w:tc>
          <w:tcPr>
            <w:tcW w:w="1545" w:type="dxa"/>
          </w:tcPr>
          <w:p w14:paraId="5D837A58" w14:textId="00488B55"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17F95E0F" w14:textId="006FAA11" w:rsidR="00435550"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435550" w:rsidRPr="00591491" w14:paraId="12B2A6B7" w14:textId="77777777" w:rsidTr="00434241">
        <w:tc>
          <w:tcPr>
            <w:tcW w:w="5499" w:type="dxa"/>
          </w:tcPr>
          <w:p w14:paraId="2E090517" w14:textId="1CFD5386"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Excellent communication and interpersonal skills.</w:t>
            </w:r>
          </w:p>
        </w:tc>
        <w:tc>
          <w:tcPr>
            <w:tcW w:w="1545" w:type="dxa"/>
          </w:tcPr>
          <w:p w14:paraId="2B150212" w14:textId="7A15F712"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5FFD47A6" w14:textId="026ED57B" w:rsidR="00435550" w:rsidRPr="00567445" w:rsidRDefault="00343553" w:rsidP="00435550">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4F9EE792" w14:textId="77777777" w:rsidTr="00434241">
        <w:tc>
          <w:tcPr>
            <w:tcW w:w="5499" w:type="dxa"/>
          </w:tcPr>
          <w:p w14:paraId="1C1B9947" w14:textId="0E36D0E6"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Ability to review data and identify opportunities for improvement.</w:t>
            </w:r>
          </w:p>
        </w:tc>
        <w:tc>
          <w:tcPr>
            <w:tcW w:w="1545" w:type="dxa"/>
          </w:tcPr>
          <w:p w14:paraId="69D3F8EE" w14:textId="3D7A0C4E"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0401AEE3" w14:textId="4EE2503D" w:rsidR="00435550"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435550" w:rsidRPr="00591491" w14:paraId="32648BDB" w14:textId="77777777" w:rsidTr="00434241">
        <w:tc>
          <w:tcPr>
            <w:tcW w:w="5499" w:type="dxa"/>
          </w:tcPr>
          <w:p w14:paraId="1F588FE9" w14:textId="4D540642"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Ability to balance commercial objectives with exceptional customer and patient experiences.</w:t>
            </w:r>
          </w:p>
        </w:tc>
        <w:tc>
          <w:tcPr>
            <w:tcW w:w="1545" w:type="dxa"/>
          </w:tcPr>
          <w:p w14:paraId="2395A13C" w14:textId="67F8C2BF"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3E5733A1" w14:textId="5B2D2633" w:rsidR="00435550"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435550" w:rsidRPr="00591491" w14:paraId="52A7BCEA" w14:textId="77777777" w:rsidTr="00434241">
        <w:tc>
          <w:tcPr>
            <w:tcW w:w="5499" w:type="dxa"/>
          </w:tcPr>
          <w:p w14:paraId="4A8ABB85" w14:textId="0B7367A5"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Strong organisational and problem-solving skills.</w:t>
            </w:r>
          </w:p>
        </w:tc>
        <w:tc>
          <w:tcPr>
            <w:tcW w:w="1545" w:type="dxa"/>
          </w:tcPr>
          <w:p w14:paraId="4748AC71" w14:textId="2B80E8E5"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4A0C3DB2" w14:textId="6E1F5DE6" w:rsidR="00435550"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435550" w:rsidRPr="00591491" w14:paraId="22DFFEE1" w14:textId="77777777" w:rsidTr="00434241">
        <w:tc>
          <w:tcPr>
            <w:tcW w:w="5499" w:type="dxa"/>
          </w:tcPr>
          <w:p w14:paraId="7DEE1510" w14:textId="108FE6C7" w:rsidR="00435550" w:rsidRPr="00567445" w:rsidRDefault="00435550" w:rsidP="00435550">
            <w:pPr>
              <w:numPr>
                <w:ilvl w:val="0"/>
                <w:numId w:val="13"/>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Competent use of Microsoft Office and relevant business systems.</w:t>
            </w:r>
          </w:p>
        </w:tc>
        <w:tc>
          <w:tcPr>
            <w:tcW w:w="1545" w:type="dxa"/>
          </w:tcPr>
          <w:p w14:paraId="31AAF3D6" w14:textId="655BDF3C"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E</w:t>
            </w:r>
          </w:p>
        </w:tc>
        <w:tc>
          <w:tcPr>
            <w:tcW w:w="2584" w:type="dxa"/>
          </w:tcPr>
          <w:p w14:paraId="06591750" w14:textId="35370EF6" w:rsidR="00435550" w:rsidRPr="00567445" w:rsidRDefault="00343553" w:rsidP="00435550">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060692F5" w14:textId="77777777" w:rsidTr="00434241">
        <w:tc>
          <w:tcPr>
            <w:tcW w:w="5499" w:type="dxa"/>
          </w:tcPr>
          <w:p w14:paraId="5DE7B169" w14:textId="6D5411D2" w:rsidR="00435550" w:rsidRPr="00567445" w:rsidRDefault="00435550" w:rsidP="00435550">
            <w:pPr>
              <w:numPr>
                <w:ilvl w:val="0"/>
                <w:numId w:val="14"/>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Knowledge of palliative care environments and person-centred service delivery.</w:t>
            </w:r>
          </w:p>
        </w:tc>
        <w:tc>
          <w:tcPr>
            <w:tcW w:w="1545" w:type="dxa"/>
          </w:tcPr>
          <w:p w14:paraId="1C8E03BB" w14:textId="59405E6A"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D</w:t>
            </w:r>
          </w:p>
        </w:tc>
        <w:tc>
          <w:tcPr>
            <w:tcW w:w="2584" w:type="dxa"/>
          </w:tcPr>
          <w:p w14:paraId="0F31D6B5" w14:textId="3C7C8053" w:rsidR="00435550" w:rsidRPr="00567445" w:rsidRDefault="00343553" w:rsidP="00435550">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69CE8278" w14:textId="77777777" w:rsidTr="00434241">
        <w:tc>
          <w:tcPr>
            <w:tcW w:w="5499" w:type="dxa"/>
          </w:tcPr>
          <w:p w14:paraId="26688C6C" w14:textId="1864C7DC" w:rsidR="00435550" w:rsidRPr="00567445" w:rsidRDefault="00435550" w:rsidP="00435550">
            <w:pPr>
              <w:numPr>
                <w:ilvl w:val="0"/>
                <w:numId w:val="14"/>
              </w:numPr>
              <w:spacing w:before="100" w:beforeAutospacing="1" w:line="300" w:lineRule="atLeast"/>
              <w:rPr>
                <w:rFonts w:ascii="Tahoma" w:eastAsia="Times New Roman" w:hAnsi="Tahoma" w:cs="Tahoma"/>
                <w:b/>
                <w:bCs/>
                <w:lang w:eastAsia="en-GB"/>
              </w:rPr>
            </w:pPr>
            <w:r w:rsidRPr="00567445">
              <w:rPr>
                <w:rFonts w:ascii="Tahoma" w:eastAsia="Times New Roman" w:hAnsi="Tahoma" w:cs="Tahoma"/>
                <w:lang w:eastAsia="en-GB"/>
              </w:rPr>
              <w:t>Knowledge of or an interest in nutritional requirements for individuals with specific medical conditions.</w:t>
            </w:r>
          </w:p>
        </w:tc>
        <w:tc>
          <w:tcPr>
            <w:tcW w:w="1545" w:type="dxa"/>
          </w:tcPr>
          <w:p w14:paraId="13DFD2CB" w14:textId="1EFB6A90" w:rsidR="00435550" w:rsidRPr="00567445" w:rsidRDefault="00435550" w:rsidP="00435550">
            <w:pPr>
              <w:jc w:val="center"/>
              <w:rPr>
                <w:rFonts w:ascii="Tahoma" w:hAnsi="Tahoma" w:cs="Tahoma"/>
                <w:b/>
                <w:color w:val="1F497D" w:themeColor="text2"/>
              </w:rPr>
            </w:pPr>
            <w:r>
              <w:rPr>
                <w:rFonts w:ascii="Tahoma" w:hAnsi="Tahoma" w:cs="Tahoma"/>
                <w:b/>
                <w:color w:val="1F497D" w:themeColor="text2"/>
              </w:rPr>
              <w:t>D</w:t>
            </w:r>
          </w:p>
        </w:tc>
        <w:tc>
          <w:tcPr>
            <w:tcW w:w="2584" w:type="dxa"/>
          </w:tcPr>
          <w:p w14:paraId="0CA67B22" w14:textId="4DAE78E2" w:rsidR="00435550"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567445" w:rsidRPr="00591491" w14:paraId="4A5FA1DE" w14:textId="77777777" w:rsidTr="00434241">
        <w:tc>
          <w:tcPr>
            <w:tcW w:w="5499" w:type="dxa"/>
          </w:tcPr>
          <w:p w14:paraId="14B837F6" w14:textId="159187E2" w:rsidR="00567445" w:rsidRPr="00567445" w:rsidRDefault="00567445" w:rsidP="00435550">
            <w:pPr>
              <w:numPr>
                <w:ilvl w:val="0"/>
                <w:numId w:val="14"/>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Knowledge of hospitality and retail sector trends.</w:t>
            </w:r>
          </w:p>
        </w:tc>
        <w:tc>
          <w:tcPr>
            <w:tcW w:w="1545" w:type="dxa"/>
          </w:tcPr>
          <w:p w14:paraId="7A478206" w14:textId="2E33D57A" w:rsidR="00567445" w:rsidRPr="00567445" w:rsidRDefault="00435550" w:rsidP="00435550">
            <w:pPr>
              <w:jc w:val="center"/>
              <w:rPr>
                <w:rFonts w:ascii="Tahoma" w:hAnsi="Tahoma" w:cs="Tahoma"/>
                <w:b/>
                <w:color w:val="1F497D" w:themeColor="text2"/>
              </w:rPr>
            </w:pPr>
            <w:r>
              <w:rPr>
                <w:rFonts w:ascii="Tahoma" w:hAnsi="Tahoma" w:cs="Tahoma"/>
                <w:b/>
                <w:color w:val="1F497D" w:themeColor="text2"/>
              </w:rPr>
              <w:t>D</w:t>
            </w:r>
          </w:p>
        </w:tc>
        <w:tc>
          <w:tcPr>
            <w:tcW w:w="2584" w:type="dxa"/>
          </w:tcPr>
          <w:p w14:paraId="24542016" w14:textId="396055C9" w:rsidR="00567445" w:rsidRPr="00567445" w:rsidRDefault="0088550F" w:rsidP="00435550">
            <w:pPr>
              <w:jc w:val="center"/>
              <w:rPr>
                <w:rFonts w:ascii="Tahoma" w:hAnsi="Tahoma" w:cs="Tahoma"/>
                <w:b/>
                <w:color w:val="1F497D" w:themeColor="text2"/>
              </w:rPr>
            </w:pPr>
            <w:r>
              <w:rPr>
                <w:rFonts w:ascii="Tahoma" w:hAnsi="Tahoma" w:cs="Tahoma"/>
                <w:b/>
                <w:color w:val="1F497D" w:themeColor="text2"/>
              </w:rPr>
              <w:t>I</w:t>
            </w:r>
          </w:p>
        </w:tc>
      </w:tr>
      <w:tr w:rsidR="00567445" w:rsidRPr="00591491" w14:paraId="189A30F1" w14:textId="77777777" w:rsidTr="00434241">
        <w:tc>
          <w:tcPr>
            <w:tcW w:w="9628" w:type="dxa"/>
            <w:gridSpan w:val="3"/>
            <w:shd w:val="clear" w:color="auto" w:fill="DAEEF3" w:themeFill="accent5" w:themeFillTint="33"/>
          </w:tcPr>
          <w:p w14:paraId="7FE8949C" w14:textId="77777777" w:rsidR="00567445" w:rsidRPr="00567445" w:rsidRDefault="00567445" w:rsidP="00567445">
            <w:pPr>
              <w:rPr>
                <w:rFonts w:ascii="Tahoma" w:hAnsi="Tahoma" w:cs="Tahoma"/>
                <w:b/>
                <w:color w:val="1F497D" w:themeColor="text2"/>
              </w:rPr>
            </w:pPr>
            <w:r w:rsidRPr="00567445">
              <w:rPr>
                <w:rFonts w:ascii="Tahoma" w:hAnsi="Tahoma" w:cs="Tahoma"/>
                <w:b/>
                <w:color w:val="1F497D" w:themeColor="text2"/>
              </w:rPr>
              <w:t>Personal Qualities/Behaviours:</w:t>
            </w:r>
          </w:p>
        </w:tc>
      </w:tr>
      <w:tr w:rsidR="00435550" w:rsidRPr="00591491" w14:paraId="7829E215" w14:textId="77777777" w:rsidTr="00434241">
        <w:tc>
          <w:tcPr>
            <w:tcW w:w="5499" w:type="dxa"/>
          </w:tcPr>
          <w:p w14:paraId="68399C7A" w14:textId="7D649EB4"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Compassionate and values-driven leader.</w:t>
            </w:r>
          </w:p>
        </w:tc>
        <w:tc>
          <w:tcPr>
            <w:tcW w:w="1545" w:type="dxa"/>
          </w:tcPr>
          <w:p w14:paraId="0534D3A2" w14:textId="18295C73"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56A7A320" w14:textId="3FC7D823"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435550" w:rsidRPr="00591491" w14:paraId="5A578600" w14:textId="77777777" w:rsidTr="00434241">
        <w:tc>
          <w:tcPr>
            <w:tcW w:w="5499" w:type="dxa"/>
          </w:tcPr>
          <w:p w14:paraId="427F4A9D" w14:textId="05CC6167"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Commercially focused and results orientated.</w:t>
            </w:r>
          </w:p>
        </w:tc>
        <w:tc>
          <w:tcPr>
            <w:tcW w:w="1545" w:type="dxa"/>
          </w:tcPr>
          <w:p w14:paraId="285E48DF" w14:textId="6B7A7C7F"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441E52B3" w14:textId="23925852" w:rsidR="00435550" w:rsidRPr="00567445" w:rsidRDefault="00004D9B" w:rsidP="006E2C5A">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52B3794F" w14:textId="77777777" w:rsidTr="00434241">
        <w:tc>
          <w:tcPr>
            <w:tcW w:w="5499" w:type="dxa"/>
          </w:tcPr>
          <w:p w14:paraId="0589880D" w14:textId="5506F22C"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Enthusiastic and proactive approach.</w:t>
            </w:r>
          </w:p>
        </w:tc>
        <w:tc>
          <w:tcPr>
            <w:tcW w:w="1545" w:type="dxa"/>
          </w:tcPr>
          <w:p w14:paraId="08351578" w14:textId="06855A54"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77855FA7" w14:textId="6466831F"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435550" w:rsidRPr="00591491" w14:paraId="4300D5DE" w14:textId="77777777" w:rsidTr="00434241">
        <w:tc>
          <w:tcPr>
            <w:tcW w:w="5499" w:type="dxa"/>
          </w:tcPr>
          <w:p w14:paraId="304B6884" w14:textId="44E701E9"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Customer and patient centred.</w:t>
            </w:r>
          </w:p>
        </w:tc>
        <w:tc>
          <w:tcPr>
            <w:tcW w:w="1545" w:type="dxa"/>
          </w:tcPr>
          <w:p w14:paraId="57F56752" w14:textId="6D4126BA"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7C8986AF" w14:textId="16E1637F" w:rsidR="00435550" w:rsidRPr="00567445" w:rsidRDefault="00004D9B" w:rsidP="006E2C5A">
            <w:pPr>
              <w:jc w:val="center"/>
              <w:rPr>
                <w:rFonts w:ascii="Tahoma" w:hAnsi="Tahoma" w:cs="Tahoma"/>
                <w:b/>
                <w:color w:val="1F497D" w:themeColor="text2"/>
              </w:rPr>
            </w:pPr>
            <w:r>
              <w:rPr>
                <w:rFonts w:ascii="Tahoma" w:hAnsi="Tahoma" w:cs="Tahoma"/>
                <w:b/>
                <w:color w:val="1F497D" w:themeColor="text2"/>
              </w:rPr>
              <w:t>A&amp;</w:t>
            </w:r>
            <w:r w:rsidR="0088550F">
              <w:rPr>
                <w:rFonts w:ascii="Tahoma" w:hAnsi="Tahoma" w:cs="Tahoma"/>
                <w:b/>
                <w:color w:val="1F497D" w:themeColor="text2"/>
              </w:rPr>
              <w:t>I</w:t>
            </w:r>
          </w:p>
        </w:tc>
      </w:tr>
      <w:tr w:rsidR="00435550" w:rsidRPr="00591491" w14:paraId="210EDDC1" w14:textId="77777777" w:rsidTr="00434241">
        <w:tc>
          <w:tcPr>
            <w:tcW w:w="5499" w:type="dxa"/>
          </w:tcPr>
          <w:p w14:paraId="7CBE910F" w14:textId="77779AAA"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Creative and innovative thinker.</w:t>
            </w:r>
          </w:p>
        </w:tc>
        <w:tc>
          <w:tcPr>
            <w:tcW w:w="1545" w:type="dxa"/>
          </w:tcPr>
          <w:p w14:paraId="35CFD8F2" w14:textId="42755794"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01C2965B" w14:textId="4C371590"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435550" w:rsidRPr="00591491" w14:paraId="20CDD831" w14:textId="77777777" w:rsidTr="00434241">
        <w:tc>
          <w:tcPr>
            <w:tcW w:w="5499" w:type="dxa"/>
          </w:tcPr>
          <w:p w14:paraId="5474F476" w14:textId="2AADB14B"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Resilient and adaptable.</w:t>
            </w:r>
          </w:p>
        </w:tc>
        <w:tc>
          <w:tcPr>
            <w:tcW w:w="1545" w:type="dxa"/>
          </w:tcPr>
          <w:p w14:paraId="25D347FB" w14:textId="22C8E85F"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357D3E5A" w14:textId="7843069B"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435550" w:rsidRPr="00591491" w14:paraId="32917BE2" w14:textId="77777777" w:rsidTr="00434241">
        <w:tc>
          <w:tcPr>
            <w:tcW w:w="5499" w:type="dxa"/>
          </w:tcPr>
          <w:p w14:paraId="7DA18128" w14:textId="10875091" w:rsidR="00435550"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Collaborative and inclusive leadership style.</w:t>
            </w:r>
          </w:p>
        </w:tc>
        <w:tc>
          <w:tcPr>
            <w:tcW w:w="1545" w:type="dxa"/>
          </w:tcPr>
          <w:p w14:paraId="37E4D5E4" w14:textId="322A8C2A"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60EE5721" w14:textId="6C7C483E"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435550" w:rsidRPr="00591491" w14:paraId="7D01CC86" w14:textId="77777777" w:rsidTr="00434241">
        <w:tc>
          <w:tcPr>
            <w:tcW w:w="5499" w:type="dxa"/>
          </w:tcPr>
          <w:p w14:paraId="6522FC8C" w14:textId="64D67C16" w:rsidR="00435550" w:rsidRPr="00435550" w:rsidRDefault="00435550" w:rsidP="006E2C5A">
            <w:pPr>
              <w:numPr>
                <w:ilvl w:val="0"/>
                <w:numId w:val="15"/>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Strong personal integrity and professionalism.</w:t>
            </w:r>
          </w:p>
        </w:tc>
        <w:tc>
          <w:tcPr>
            <w:tcW w:w="1545" w:type="dxa"/>
          </w:tcPr>
          <w:p w14:paraId="0A3F8185" w14:textId="5BD0E834"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41588C0E" w14:textId="76EC7678"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435550" w:rsidRPr="00591491" w14:paraId="3B4DE03A" w14:textId="77777777" w:rsidTr="00434241">
        <w:tc>
          <w:tcPr>
            <w:tcW w:w="5499" w:type="dxa"/>
          </w:tcPr>
          <w:p w14:paraId="05A44F8B" w14:textId="7F9177CF" w:rsidR="00435550" w:rsidRPr="00435550" w:rsidRDefault="00435550" w:rsidP="006E2C5A">
            <w:pPr>
              <w:numPr>
                <w:ilvl w:val="0"/>
                <w:numId w:val="15"/>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Commitment to continuous improvement.</w:t>
            </w:r>
          </w:p>
        </w:tc>
        <w:tc>
          <w:tcPr>
            <w:tcW w:w="1545" w:type="dxa"/>
          </w:tcPr>
          <w:p w14:paraId="0B8C429E" w14:textId="7868F6C4" w:rsidR="00435550"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1EE466F1" w14:textId="6889D4D9" w:rsidR="00435550"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567445" w:rsidRPr="00591491" w14:paraId="722FBBB8" w14:textId="77777777" w:rsidTr="00434241">
        <w:tc>
          <w:tcPr>
            <w:tcW w:w="5499" w:type="dxa"/>
          </w:tcPr>
          <w:p w14:paraId="6E544239" w14:textId="6DCFC246" w:rsidR="00567445" w:rsidRPr="00567445" w:rsidRDefault="00435550"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Ability to inspire confidence and motivate others.</w:t>
            </w:r>
          </w:p>
        </w:tc>
        <w:tc>
          <w:tcPr>
            <w:tcW w:w="1545" w:type="dxa"/>
          </w:tcPr>
          <w:p w14:paraId="317D7926" w14:textId="565CE80C" w:rsidR="00567445" w:rsidRPr="00567445" w:rsidRDefault="00435550"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359D64C5" w14:textId="0AB78165" w:rsidR="00567445"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567445" w:rsidRPr="00591491" w14:paraId="39786A74" w14:textId="77777777" w:rsidTr="00434241">
        <w:tc>
          <w:tcPr>
            <w:tcW w:w="5499" w:type="dxa"/>
          </w:tcPr>
          <w:p w14:paraId="2C418019" w14:textId="1A3FE17B" w:rsidR="00567445" w:rsidRPr="00567445" w:rsidRDefault="00567445" w:rsidP="006E2C5A">
            <w:pPr>
              <w:numPr>
                <w:ilvl w:val="0"/>
                <w:numId w:val="15"/>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Motivated by the potential to generate income which drives patient care</w:t>
            </w:r>
            <w:r w:rsidR="00435550">
              <w:rPr>
                <w:rFonts w:ascii="Tahoma" w:eastAsia="Times New Roman" w:hAnsi="Tahoma" w:cs="Tahoma"/>
                <w:lang w:eastAsia="en-GB"/>
              </w:rPr>
              <w:t>.</w:t>
            </w:r>
          </w:p>
        </w:tc>
        <w:tc>
          <w:tcPr>
            <w:tcW w:w="1545" w:type="dxa"/>
          </w:tcPr>
          <w:p w14:paraId="67DC1B77" w14:textId="5433CC25" w:rsidR="00567445" w:rsidRPr="00567445" w:rsidRDefault="00567445" w:rsidP="006E2C5A">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0216A303" w14:textId="3CEBBD22" w:rsidR="00567445"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567445" w:rsidRPr="007148C1" w14:paraId="4DCBB89C" w14:textId="77777777" w:rsidTr="00434241">
        <w:tc>
          <w:tcPr>
            <w:tcW w:w="5499" w:type="dxa"/>
          </w:tcPr>
          <w:p w14:paraId="61C25C41" w14:textId="7CD9ED9C" w:rsidR="00567445" w:rsidRPr="00435550" w:rsidRDefault="00567445" w:rsidP="006E2C5A">
            <w:pPr>
              <w:pStyle w:val="ListParagraph"/>
              <w:numPr>
                <w:ilvl w:val="0"/>
                <w:numId w:val="19"/>
              </w:numPr>
              <w:rPr>
                <w:rFonts w:ascii="Tahoma" w:hAnsi="Tahoma" w:cs="Tahoma"/>
                <w:color w:val="000000" w:themeColor="text1"/>
              </w:rPr>
            </w:pPr>
            <w:r w:rsidRPr="00435550">
              <w:rPr>
                <w:rFonts w:ascii="Tahoma" w:hAnsi="Tahoma" w:cs="Tahoma"/>
                <w:color w:val="000000" w:themeColor="text1"/>
              </w:rPr>
              <w:t>Willing to demonstrate behaviours at work that are in accordance with Hospice’s values to:</w:t>
            </w:r>
            <w:r w:rsidR="00435550">
              <w:rPr>
                <w:rFonts w:ascii="Tahoma" w:hAnsi="Tahoma" w:cs="Tahoma"/>
                <w:color w:val="000000" w:themeColor="text1"/>
              </w:rPr>
              <w:t xml:space="preserve"> </w:t>
            </w:r>
            <w:r w:rsidRPr="00435550">
              <w:rPr>
                <w:rFonts w:ascii="Tahoma" w:hAnsi="Tahoma" w:cs="Tahoma"/>
                <w:b/>
                <w:bCs/>
                <w:color w:val="002060"/>
              </w:rPr>
              <w:t>A</w:t>
            </w:r>
            <w:r w:rsidRPr="00435550">
              <w:rPr>
                <w:rFonts w:ascii="Tahoma" w:hAnsi="Tahoma" w:cs="Tahoma"/>
                <w:color w:val="000000" w:themeColor="text1"/>
              </w:rPr>
              <w:t>ct with Compassion</w:t>
            </w:r>
          </w:p>
          <w:p w14:paraId="785A0459" w14:textId="0F66A9E5" w:rsidR="00567445" w:rsidRPr="00567445" w:rsidRDefault="00435550" w:rsidP="006E2C5A">
            <w:pPr>
              <w:rPr>
                <w:rFonts w:ascii="Tahoma" w:hAnsi="Tahoma" w:cs="Tahoma"/>
                <w:color w:val="000000" w:themeColor="text1"/>
              </w:rPr>
            </w:pPr>
            <w:r>
              <w:rPr>
                <w:rFonts w:ascii="Tahoma" w:hAnsi="Tahoma" w:cs="Tahoma"/>
                <w:color w:val="002060"/>
              </w:rPr>
              <w:t xml:space="preserve">               </w:t>
            </w:r>
            <w:r w:rsidR="00567445" w:rsidRPr="00435550">
              <w:rPr>
                <w:rFonts w:ascii="Tahoma" w:hAnsi="Tahoma" w:cs="Tahoma"/>
                <w:b/>
                <w:bCs/>
                <w:color w:val="002060"/>
              </w:rPr>
              <w:t>B</w:t>
            </w:r>
            <w:r w:rsidR="00567445" w:rsidRPr="00567445">
              <w:rPr>
                <w:rFonts w:ascii="Tahoma" w:hAnsi="Tahoma" w:cs="Tahoma"/>
                <w:color w:val="000000" w:themeColor="text1"/>
              </w:rPr>
              <w:t>e Collaborative</w:t>
            </w:r>
          </w:p>
          <w:p w14:paraId="3065C943" w14:textId="0E391BAC" w:rsidR="00567445" w:rsidRPr="00567445" w:rsidRDefault="00435550" w:rsidP="006E2C5A">
            <w:pPr>
              <w:rPr>
                <w:rFonts w:ascii="Tahoma" w:hAnsi="Tahoma" w:cs="Tahoma"/>
                <w:color w:val="000000" w:themeColor="text1"/>
              </w:rPr>
            </w:pPr>
            <w:r>
              <w:rPr>
                <w:rFonts w:ascii="Tahoma" w:hAnsi="Tahoma" w:cs="Tahoma"/>
                <w:color w:val="002060"/>
              </w:rPr>
              <w:t xml:space="preserve">               </w:t>
            </w:r>
            <w:r w:rsidR="00567445" w:rsidRPr="00435550">
              <w:rPr>
                <w:rFonts w:ascii="Tahoma" w:hAnsi="Tahoma" w:cs="Tahoma"/>
                <w:b/>
                <w:bCs/>
                <w:color w:val="002060"/>
              </w:rPr>
              <w:t>C</w:t>
            </w:r>
            <w:r w:rsidR="00567445" w:rsidRPr="00567445">
              <w:rPr>
                <w:rFonts w:ascii="Tahoma" w:hAnsi="Tahoma" w:cs="Tahoma"/>
                <w:color w:val="000000" w:themeColor="text1"/>
              </w:rPr>
              <w:t>ommit to the Cause</w:t>
            </w:r>
          </w:p>
        </w:tc>
        <w:tc>
          <w:tcPr>
            <w:tcW w:w="1545" w:type="dxa"/>
          </w:tcPr>
          <w:p w14:paraId="4BE6DDCA" w14:textId="77777777" w:rsidR="00567445" w:rsidRPr="00567445" w:rsidRDefault="00567445" w:rsidP="006E2C5A">
            <w:pPr>
              <w:jc w:val="center"/>
              <w:rPr>
                <w:rFonts w:ascii="Tahoma" w:hAnsi="Tahoma" w:cs="Tahoma"/>
                <w:b/>
                <w:color w:val="1F497D" w:themeColor="text2"/>
              </w:rPr>
            </w:pPr>
            <w:r w:rsidRPr="00567445">
              <w:rPr>
                <w:rFonts w:ascii="Tahoma" w:hAnsi="Tahoma" w:cs="Tahoma"/>
                <w:b/>
                <w:color w:val="1F497D" w:themeColor="text2"/>
              </w:rPr>
              <w:t>E</w:t>
            </w:r>
          </w:p>
        </w:tc>
        <w:tc>
          <w:tcPr>
            <w:tcW w:w="2584" w:type="dxa"/>
          </w:tcPr>
          <w:p w14:paraId="72D76F0A" w14:textId="77777777" w:rsidR="00567445" w:rsidRPr="00567445" w:rsidRDefault="00567445" w:rsidP="006E2C5A">
            <w:pPr>
              <w:jc w:val="center"/>
              <w:rPr>
                <w:rFonts w:ascii="Tahoma" w:hAnsi="Tahoma" w:cs="Tahoma"/>
                <w:b/>
                <w:color w:val="1F497D" w:themeColor="text2"/>
              </w:rPr>
            </w:pPr>
            <w:r w:rsidRPr="00567445">
              <w:rPr>
                <w:rFonts w:ascii="Tahoma" w:hAnsi="Tahoma" w:cs="Tahoma"/>
                <w:b/>
                <w:color w:val="1F497D" w:themeColor="text2"/>
              </w:rPr>
              <w:t>I</w:t>
            </w:r>
          </w:p>
        </w:tc>
      </w:tr>
      <w:tr w:rsidR="00567445" w:rsidRPr="00591491" w14:paraId="1CED2F0A" w14:textId="77777777" w:rsidTr="00434241">
        <w:tc>
          <w:tcPr>
            <w:tcW w:w="9628" w:type="dxa"/>
            <w:gridSpan w:val="3"/>
            <w:shd w:val="clear" w:color="auto" w:fill="DAEEF3" w:themeFill="accent5" w:themeFillTint="33"/>
          </w:tcPr>
          <w:p w14:paraId="1B761AC1" w14:textId="77777777" w:rsidR="00567445" w:rsidRPr="00567445" w:rsidRDefault="00567445" w:rsidP="006E2C5A">
            <w:pPr>
              <w:rPr>
                <w:rFonts w:ascii="Tahoma" w:hAnsi="Tahoma" w:cs="Tahoma"/>
                <w:b/>
                <w:color w:val="1F497D" w:themeColor="text2"/>
              </w:rPr>
            </w:pPr>
            <w:r w:rsidRPr="00567445">
              <w:rPr>
                <w:rFonts w:ascii="Tahoma" w:hAnsi="Tahoma" w:cs="Tahoma"/>
                <w:b/>
                <w:color w:val="1F497D" w:themeColor="text2"/>
              </w:rPr>
              <w:t>Other:</w:t>
            </w:r>
          </w:p>
        </w:tc>
      </w:tr>
      <w:tr w:rsidR="00567445" w:rsidRPr="00591491" w14:paraId="733E0C10" w14:textId="77777777" w:rsidTr="00434241">
        <w:tc>
          <w:tcPr>
            <w:tcW w:w="5499" w:type="dxa"/>
          </w:tcPr>
          <w:p w14:paraId="52324CB4" w14:textId="6AA67D8F" w:rsidR="00567445" w:rsidRPr="006E2C5A" w:rsidRDefault="00567445" w:rsidP="006E2C5A">
            <w:pPr>
              <w:numPr>
                <w:ilvl w:val="0"/>
                <w:numId w:val="16"/>
              </w:numPr>
              <w:spacing w:before="100" w:beforeAutospacing="1" w:line="300" w:lineRule="atLeast"/>
              <w:rPr>
                <w:rFonts w:ascii="Tahoma" w:eastAsia="Times New Roman" w:hAnsi="Tahoma" w:cs="Tahoma"/>
                <w:lang w:eastAsia="en-GB"/>
              </w:rPr>
            </w:pPr>
            <w:r w:rsidRPr="00567445">
              <w:rPr>
                <w:rFonts w:ascii="Tahoma" w:eastAsia="Times New Roman" w:hAnsi="Tahoma" w:cs="Tahoma"/>
                <w:lang w:eastAsia="en-GB"/>
              </w:rPr>
              <w:t>Ability to travel to and work flexibly across Hospice café and coffee van sites.</w:t>
            </w:r>
          </w:p>
        </w:tc>
        <w:tc>
          <w:tcPr>
            <w:tcW w:w="1545" w:type="dxa"/>
          </w:tcPr>
          <w:p w14:paraId="6EB56676" w14:textId="3E146504" w:rsidR="00567445" w:rsidRPr="00567445" w:rsidRDefault="006E2C5A"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4028AB3D" w14:textId="11D7FE69" w:rsidR="00567445"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567445" w:rsidRPr="00591491" w14:paraId="79B6DA74" w14:textId="77777777" w:rsidTr="00434241">
        <w:tc>
          <w:tcPr>
            <w:tcW w:w="5499" w:type="dxa"/>
          </w:tcPr>
          <w:p w14:paraId="2E61B7E7" w14:textId="102BC639" w:rsidR="00567445" w:rsidRPr="00567445" w:rsidRDefault="006E2C5A" w:rsidP="006E2C5A">
            <w:pPr>
              <w:numPr>
                <w:ilvl w:val="0"/>
                <w:numId w:val="16"/>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Ability to work some evenings and weekends to support operational needs and events.</w:t>
            </w:r>
          </w:p>
        </w:tc>
        <w:tc>
          <w:tcPr>
            <w:tcW w:w="1545" w:type="dxa"/>
          </w:tcPr>
          <w:p w14:paraId="75D8D695" w14:textId="2F742126" w:rsidR="00567445" w:rsidRPr="00567445" w:rsidRDefault="006E2C5A"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1AACFEC7" w14:textId="2647C5F5" w:rsidR="00567445"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r w:rsidR="006E2C5A" w:rsidRPr="00591491" w14:paraId="20602ED1" w14:textId="77777777" w:rsidTr="00434241">
        <w:tc>
          <w:tcPr>
            <w:tcW w:w="5499" w:type="dxa"/>
          </w:tcPr>
          <w:p w14:paraId="10984082" w14:textId="7A602210" w:rsidR="006E2C5A" w:rsidRPr="00567445" w:rsidRDefault="006E2C5A" w:rsidP="006E2C5A">
            <w:pPr>
              <w:numPr>
                <w:ilvl w:val="0"/>
                <w:numId w:val="16"/>
              </w:numPr>
              <w:spacing w:before="100" w:beforeAutospacing="1" w:line="300" w:lineRule="atLeast"/>
              <w:rPr>
                <w:rFonts w:ascii="Tahoma" w:hAnsi="Tahoma" w:cs="Tahoma"/>
                <w:color w:val="000000" w:themeColor="text1"/>
              </w:rPr>
            </w:pPr>
            <w:r w:rsidRPr="00567445">
              <w:rPr>
                <w:rFonts w:ascii="Tahoma" w:eastAsia="Times New Roman" w:hAnsi="Tahoma" w:cs="Tahoma"/>
                <w:lang w:eastAsia="en-GB"/>
              </w:rPr>
              <w:t>Commitment to Hospice Isle of Man's values and mission.</w:t>
            </w:r>
          </w:p>
        </w:tc>
        <w:tc>
          <w:tcPr>
            <w:tcW w:w="1545" w:type="dxa"/>
          </w:tcPr>
          <w:p w14:paraId="3BEF7107" w14:textId="1528685A" w:rsidR="006E2C5A" w:rsidRPr="00567445" w:rsidRDefault="006E2C5A" w:rsidP="006E2C5A">
            <w:pPr>
              <w:jc w:val="center"/>
              <w:rPr>
                <w:rFonts w:ascii="Tahoma" w:hAnsi="Tahoma" w:cs="Tahoma"/>
                <w:b/>
                <w:color w:val="1F497D" w:themeColor="text2"/>
              </w:rPr>
            </w:pPr>
            <w:r>
              <w:rPr>
                <w:rFonts w:ascii="Tahoma" w:hAnsi="Tahoma" w:cs="Tahoma"/>
                <w:b/>
                <w:color w:val="1F497D" w:themeColor="text2"/>
              </w:rPr>
              <w:t>E</w:t>
            </w:r>
          </w:p>
        </w:tc>
        <w:tc>
          <w:tcPr>
            <w:tcW w:w="2584" w:type="dxa"/>
          </w:tcPr>
          <w:p w14:paraId="6BCFDD0D" w14:textId="2A820A3E" w:rsidR="006E2C5A" w:rsidRPr="00567445" w:rsidRDefault="0088550F" w:rsidP="006E2C5A">
            <w:pPr>
              <w:jc w:val="center"/>
              <w:rPr>
                <w:rFonts w:ascii="Tahoma" w:hAnsi="Tahoma" w:cs="Tahoma"/>
                <w:b/>
                <w:color w:val="1F497D" w:themeColor="text2"/>
              </w:rPr>
            </w:pPr>
            <w:r>
              <w:rPr>
                <w:rFonts w:ascii="Tahoma" w:hAnsi="Tahoma" w:cs="Tahoma"/>
                <w:b/>
                <w:color w:val="1F497D" w:themeColor="text2"/>
              </w:rPr>
              <w:t>I</w:t>
            </w:r>
          </w:p>
        </w:tc>
      </w:tr>
    </w:tbl>
    <w:p w14:paraId="76E77CE3" w14:textId="77777777" w:rsidR="0091221B" w:rsidRDefault="0091221B" w:rsidP="004E5446">
      <w:pPr>
        <w:spacing w:after="0"/>
        <w:rPr>
          <w:rFonts w:ascii="Tahoma" w:hAnsi="Tahoma" w:cs="Tahoma"/>
          <w:b/>
          <w:color w:val="1F497D" w:themeColor="text2"/>
          <w:sz w:val="36"/>
          <w:szCs w:val="36"/>
        </w:rPr>
      </w:pPr>
    </w:p>
    <w:tbl>
      <w:tblPr>
        <w:tblStyle w:val="TableGrid"/>
        <w:tblW w:w="0" w:type="auto"/>
        <w:tblLook w:val="04A0" w:firstRow="1" w:lastRow="0" w:firstColumn="1" w:lastColumn="0" w:noHBand="0" w:noVBand="1"/>
      </w:tblPr>
      <w:tblGrid>
        <w:gridCol w:w="2407"/>
        <w:gridCol w:w="2400"/>
        <w:gridCol w:w="2408"/>
        <w:gridCol w:w="2413"/>
      </w:tblGrid>
      <w:tr w:rsidR="00F63D2A" w14:paraId="3BC34602" w14:textId="77777777" w:rsidTr="000F41DE">
        <w:tc>
          <w:tcPr>
            <w:tcW w:w="9854" w:type="dxa"/>
            <w:gridSpan w:val="4"/>
            <w:shd w:val="clear" w:color="auto" w:fill="DAEEF3" w:themeFill="accent5" w:themeFillTint="33"/>
          </w:tcPr>
          <w:p w14:paraId="29AF0E45" w14:textId="77777777" w:rsidR="00F63D2A" w:rsidRDefault="00F63D2A" w:rsidP="000F41DE">
            <w:pPr>
              <w:rPr>
                <w:b/>
                <w:color w:val="1F497D" w:themeColor="text2"/>
              </w:rPr>
            </w:pPr>
            <w:r>
              <w:rPr>
                <w:b/>
                <w:color w:val="1F497D" w:themeColor="text2"/>
              </w:rPr>
              <w:lastRenderedPageBreak/>
              <w:t>How we will assess you</w:t>
            </w:r>
          </w:p>
        </w:tc>
      </w:tr>
      <w:tr w:rsidR="00F63D2A" w:rsidRPr="008D0FEA" w14:paraId="1B1A7B5D" w14:textId="77777777" w:rsidTr="000F41DE">
        <w:tc>
          <w:tcPr>
            <w:tcW w:w="2463" w:type="dxa"/>
          </w:tcPr>
          <w:p w14:paraId="4D618581" w14:textId="77777777" w:rsidR="00F63D2A" w:rsidRPr="00567445" w:rsidRDefault="00F63D2A" w:rsidP="000F41DE">
            <w:pPr>
              <w:rPr>
                <w:rFonts w:ascii="Tahoma" w:hAnsi="Tahoma" w:cs="Tahoma"/>
                <w:color w:val="000000" w:themeColor="text1"/>
                <w:sz w:val="20"/>
                <w:szCs w:val="20"/>
              </w:rPr>
            </w:pPr>
            <w:proofErr w:type="gramStart"/>
            <w:r w:rsidRPr="00567445">
              <w:rPr>
                <w:rFonts w:ascii="Tahoma" w:hAnsi="Tahoma" w:cs="Tahoma"/>
                <w:b/>
                <w:color w:val="1F497D" w:themeColor="text2"/>
                <w:sz w:val="20"/>
                <w:szCs w:val="20"/>
              </w:rPr>
              <w:t>A</w:t>
            </w:r>
            <w:proofErr w:type="gramEnd"/>
            <w:r w:rsidRPr="00567445">
              <w:rPr>
                <w:rFonts w:ascii="Tahoma" w:hAnsi="Tahoma" w:cs="Tahoma"/>
                <w:b/>
                <w:color w:val="1F497D" w:themeColor="text2"/>
                <w:sz w:val="20"/>
                <w:szCs w:val="20"/>
              </w:rPr>
              <w:t xml:space="preserve">   </w:t>
            </w:r>
            <w:r w:rsidRPr="00567445">
              <w:rPr>
                <w:rFonts w:ascii="Tahoma" w:hAnsi="Tahoma" w:cs="Tahoma"/>
                <w:color w:val="000000" w:themeColor="text1"/>
                <w:sz w:val="20"/>
                <w:szCs w:val="20"/>
              </w:rPr>
              <w:t>Application &amp; CV</w:t>
            </w:r>
          </w:p>
        </w:tc>
        <w:tc>
          <w:tcPr>
            <w:tcW w:w="2463" w:type="dxa"/>
          </w:tcPr>
          <w:p w14:paraId="314B8A58" w14:textId="77777777" w:rsidR="00F63D2A" w:rsidRPr="00567445" w:rsidRDefault="00F63D2A" w:rsidP="000F41DE">
            <w:pPr>
              <w:rPr>
                <w:rFonts w:ascii="Tahoma" w:hAnsi="Tahoma" w:cs="Tahoma"/>
                <w:color w:val="000000" w:themeColor="text1"/>
                <w:sz w:val="20"/>
                <w:szCs w:val="20"/>
              </w:rPr>
            </w:pPr>
            <w:r w:rsidRPr="00567445">
              <w:rPr>
                <w:rFonts w:ascii="Tahoma" w:hAnsi="Tahoma" w:cs="Tahoma"/>
                <w:b/>
                <w:color w:val="1F497D" w:themeColor="text2"/>
                <w:sz w:val="20"/>
                <w:szCs w:val="20"/>
              </w:rPr>
              <w:t xml:space="preserve">I   </w:t>
            </w:r>
            <w:r w:rsidRPr="00567445">
              <w:rPr>
                <w:rFonts w:ascii="Tahoma" w:hAnsi="Tahoma" w:cs="Tahoma"/>
                <w:color w:val="000000" w:themeColor="text1"/>
                <w:sz w:val="20"/>
                <w:szCs w:val="20"/>
              </w:rPr>
              <w:t>During your interview</w:t>
            </w:r>
          </w:p>
        </w:tc>
        <w:tc>
          <w:tcPr>
            <w:tcW w:w="2464" w:type="dxa"/>
          </w:tcPr>
          <w:p w14:paraId="3A071BB3" w14:textId="77777777" w:rsidR="00F63D2A" w:rsidRPr="00567445" w:rsidRDefault="00F63D2A" w:rsidP="000F41DE">
            <w:pPr>
              <w:rPr>
                <w:rFonts w:ascii="Tahoma" w:hAnsi="Tahoma" w:cs="Tahoma"/>
                <w:color w:val="000000" w:themeColor="text1"/>
                <w:sz w:val="20"/>
                <w:szCs w:val="20"/>
              </w:rPr>
            </w:pPr>
            <w:r w:rsidRPr="00567445">
              <w:rPr>
                <w:rFonts w:ascii="Tahoma" w:hAnsi="Tahoma" w:cs="Tahoma"/>
                <w:b/>
                <w:color w:val="1F497D" w:themeColor="text2"/>
                <w:sz w:val="20"/>
                <w:szCs w:val="20"/>
              </w:rPr>
              <w:t xml:space="preserve">D   </w:t>
            </w:r>
            <w:r w:rsidRPr="00567445">
              <w:rPr>
                <w:rFonts w:ascii="Tahoma" w:hAnsi="Tahoma" w:cs="Tahoma"/>
                <w:color w:val="000000" w:themeColor="text1"/>
                <w:sz w:val="20"/>
                <w:szCs w:val="20"/>
              </w:rPr>
              <w:t xml:space="preserve">When you produce   </w:t>
            </w:r>
          </w:p>
          <w:p w14:paraId="3DBE71AD" w14:textId="77777777" w:rsidR="00F63D2A" w:rsidRPr="00567445" w:rsidRDefault="00F63D2A" w:rsidP="000F41DE">
            <w:pPr>
              <w:rPr>
                <w:rFonts w:ascii="Tahoma" w:hAnsi="Tahoma" w:cs="Tahoma"/>
                <w:color w:val="000000" w:themeColor="text1"/>
                <w:sz w:val="20"/>
                <w:szCs w:val="20"/>
              </w:rPr>
            </w:pPr>
            <w:r w:rsidRPr="00567445">
              <w:rPr>
                <w:rFonts w:ascii="Tahoma" w:hAnsi="Tahoma" w:cs="Tahoma"/>
                <w:color w:val="000000" w:themeColor="text1"/>
                <w:sz w:val="20"/>
                <w:szCs w:val="20"/>
              </w:rPr>
              <w:t xml:space="preserve">       your documents</w:t>
            </w:r>
          </w:p>
        </w:tc>
        <w:tc>
          <w:tcPr>
            <w:tcW w:w="2464" w:type="dxa"/>
          </w:tcPr>
          <w:p w14:paraId="4E1BD6E8" w14:textId="77777777" w:rsidR="00F63D2A" w:rsidRPr="00567445" w:rsidRDefault="00F63D2A" w:rsidP="000F41DE">
            <w:pPr>
              <w:rPr>
                <w:rFonts w:ascii="Tahoma" w:hAnsi="Tahoma" w:cs="Tahoma"/>
                <w:color w:val="000000" w:themeColor="text1"/>
                <w:sz w:val="20"/>
                <w:szCs w:val="20"/>
              </w:rPr>
            </w:pPr>
            <w:r w:rsidRPr="00567445">
              <w:rPr>
                <w:rFonts w:ascii="Tahoma" w:hAnsi="Tahoma" w:cs="Tahoma"/>
                <w:b/>
                <w:color w:val="1F497D" w:themeColor="text2"/>
                <w:sz w:val="20"/>
                <w:szCs w:val="20"/>
              </w:rPr>
              <w:t xml:space="preserve">T   </w:t>
            </w:r>
            <w:r w:rsidRPr="00567445">
              <w:rPr>
                <w:rFonts w:ascii="Tahoma" w:hAnsi="Tahoma" w:cs="Tahoma"/>
                <w:color w:val="000000" w:themeColor="text1"/>
                <w:sz w:val="20"/>
                <w:szCs w:val="20"/>
              </w:rPr>
              <w:t xml:space="preserve">Test to assess your </w:t>
            </w:r>
          </w:p>
          <w:p w14:paraId="1D10730D" w14:textId="41FFC3CA" w:rsidR="00F63D2A" w:rsidRPr="00567445" w:rsidRDefault="00F63D2A" w:rsidP="000F41DE">
            <w:pPr>
              <w:rPr>
                <w:rFonts w:ascii="Tahoma" w:hAnsi="Tahoma" w:cs="Tahoma"/>
                <w:color w:val="000000" w:themeColor="text1"/>
                <w:sz w:val="20"/>
                <w:szCs w:val="20"/>
              </w:rPr>
            </w:pPr>
            <w:r w:rsidRPr="00567445">
              <w:rPr>
                <w:rFonts w:ascii="Tahoma" w:hAnsi="Tahoma" w:cs="Tahoma"/>
                <w:color w:val="000000" w:themeColor="text1"/>
                <w:sz w:val="20"/>
                <w:szCs w:val="20"/>
              </w:rPr>
              <w:t xml:space="preserve">     practical </w:t>
            </w:r>
            <w:r w:rsidR="00567445">
              <w:rPr>
                <w:rFonts w:ascii="Tahoma" w:hAnsi="Tahoma" w:cs="Tahoma"/>
                <w:color w:val="000000" w:themeColor="text1"/>
                <w:sz w:val="20"/>
                <w:szCs w:val="20"/>
              </w:rPr>
              <w:t>c</w:t>
            </w:r>
            <w:r w:rsidRPr="00567445">
              <w:rPr>
                <w:rFonts w:ascii="Tahoma" w:hAnsi="Tahoma" w:cs="Tahoma"/>
                <w:color w:val="000000" w:themeColor="text1"/>
                <w:sz w:val="20"/>
                <w:szCs w:val="20"/>
              </w:rPr>
              <w:t>ompetence</w:t>
            </w:r>
          </w:p>
        </w:tc>
      </w:tr>
    </w:tbl>
    <w:p w14:paraId="61FB56C1" w14:textId="77777777" w:rsidR="00F63D2A" w:rsidRDefault="00F63D2A" w:rsidP="00044FB3">
      <w:pPr>
        <w:rPr>
          <w:rFonts w:ascii="Tahoma" w:hAnsi="Tahoma" w:cs="Tahoma"/>
          <w:b/>
          <w:color w:val="1F497D" w:themeColor="text2"/>
          <w:sz w:val="36"/>
          <w:szCs w:val="36"/>
        </w:rPr>
      </w:pPr>
    </w:p>
    <w:p w14:paraId="26C3C38F" w14:textId="77777777" w:rsidR="009A4B3A" w:rsidRPr="00591491" w:rsidRDefault="009A4B3A" w:rsidP="00044FB3">
      <w:pPr>
        <w:rPr>
          <w:rFonts w:ascii="Tahoma" w:hAnsi="Tahoma" w:cs="Tahoma"/>
          <w:b/>
          <w:color w:val="1F497D" w:themeColor="text2"/>
          <w:sz w:val="36"/>
          <w:szCs w:val="36"/>
        </w:rPr>
      </w:pPr>
    </w:p>
    <w:sectPr w:rsidR="009A4B3A" w:rsidRPr="00591491" w:rsidSect="00044FB3">
      <w:footerReference w:type="default" r:id="rId13"/>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3597" w14:textId="77777777" w:rsidR="001D2F32" w:rsidRDefault="001D2F32" w:rsidP="00965253">
      <w:pPr>
        <w:spacing w:after="0" w:line="240" w:lineRule="auto"/>
      </w:pPr>
      <w:r>
        <w:separator/>
      </w:r>
    </w:p>
  </w:endnote>
  <w:endnote w:type="continuationSeparator" w:id="0">
    <w:p w14:paraId="62D6535B" w14:textId="77777777" w:rsidR="001D2F32" w:rsidRDefault="001D2F32" w:rsidP="0096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5A86" w14:textId="2C87BF96" w:rsidR="00965253" w:rsidRDefault="006C02C3">
    <w:pPr>
      <w:pStyle w:val="Footer"/>
    </w:pPr>
    <w:r>
      <w:t>Created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9F32" w14:textId="77777777" w:rsidR="001D2F32" w:rsidRDefault="001D2F32" w:rsidP="00965253">
      <w:pPr>
        <w:spacing w:after="0" w:line="240" w:lineRule="auto"/>
      </w:pPr>
      <w:r>
        <w:separator/>
      </w:r>
    </w:p>
  </w:footnote>
  <w:footnote w:type="continuationSeparator" w:id="0">
    <w:p w14:paraId="276215D6" w14:textId="77777777" w:rsidR="001D2F32" w:rsidRDefault="001D2F32" w:rsidP="0096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DD2"/>
    <w:multiLevelType w:val="multilevel"/>
    <w:tmpl w:val="5BA8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5CFD"/>
    <w:multiLevelType w:val="multilevel"/>
    <w:tmpl w:val="2924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B2275"/>
    <w:multiLevelType w:val="multilevel"/>
    <w:tmpl w:val="3DE4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22583"/>
    <w:multiLevelType w:val="multilevel"/>
    <w:tmpl w:val="82E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33FFB"/>
    <w:multiLevelType w:val="hybridMultilevel"/>
    <w:tmpl w:val="A354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75687"/>
    <w:multiLevelType w:val="multilevel"/>
    <w:tmpl w:val="6D36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7587"/>
    <w:multiLevelType w:val="multilevel"/>
    <w:tmpl w:val="FA0E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D3B2C"/>
    <w:multiLevelType w:val="multilevel"/>
    <w:tmpl w:val="A046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8551C"/>
    <w:multiLevelType w:val="multilevel"/>
    <w:tmpl w:val="B0B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01B47"/>
    <w:multiLevelType w:val="multilevel"/>
    <w:tmpl w:val="661A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24ACD"/>
    <w:multiLevelType w:val="multilevel"/>
    <w:tmpl w:val="C87C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03899"/>
    <w:multiLevelType w:val="multilevel"/>
    <w:tmpl w:val="01BA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80310"/>
    <w:multiLevelType w:val="multilevel"/>
    <w:tmpl w:val="7AA8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A6EB9"/>
    <w:multiLevelType w:val="multilevel"/>
    <w:tmpl w:val="0F7E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57A39"/>
    <w:multiLevelType w:val="multilevel"/>
    <w:tmpl w:val="6F1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62B48"/>
    <w:multiLevelType w:val="hybridMultilevel"/>
    <w:tmpl w:val="5D52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7D7406"/>
    <w:multiLevelType w:val="multilevel"/>
    <w:tmpl w:val="C4E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427D0"/>
    <w:multiLevelType w:val="multilevel"/>
    <w:tmpl w:val="00B8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D7344"/>
    <w:multiLevelType w:val="multilevel"/>
    <w:tmpl w:val="771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00627">
    <w:abstractNumId w:val="7"/>
  </w:num>
  <w:num w:numId="2" w16cid:durableId="613945807">
    <w:abstractNumId w:val="3"/>
  </w:num>
  <w:num w:numId="3" w16cid:durableId="2054695762">
    <w:abstractNumId w:val="12"/>
  </w:num>
  <w:num w:numId="4" w16cid:durableId="696351419">
    <w:abstractNumId w:val="6"/>
  </w:num>
  <w:num w:numId="5" w16cid:durableId="2107454520">
    <w:abstractNumId w:val="2"/>
  </w:num>
  <w:num w:numId="6" w16cid:durableId="370766027">
    <w:abstractNumId w:val="0"/>
  </w:num>
  <w:num w:numId="7" w16cid:durableId="488135381">
    <w:abstractNumId w:val="13"/>
  </w:num>
  <w:num w:numId="8" w16cid:durableId="1229340276">
    <w:abstractNumId w:val="14"/>
  </w:num>
  <w:num w:numId="9" w16cid:durableId="2126003131">
    <w:abstractNumId w:val="1"/>
  </w:num>
  <w:num w:numId="10" w16cid:durableId="246623764">
    <w:abstractNumId w:val="8"/>
  </w:num>
  <w:num w:numId="11" w16cid:durableId="1283538743">
    <w:abstractNumId w:val="18"/>
  </w:num>
  <w:num w:numId="12" w16cid:durableId="1914243625">
    <w:abstractNumId w:val="10"/>
  </w:num>
  <w:num w:numId="13" w16cid:durableId="1561207300">
    <w:abstractNumId w:val="17"/>
  </w:num>
  <w:num w:numId="14" w16cid:durableId="1560095739">
    <w:abstractNumId w:val="5"/>
  </w:num>
  <w:num w:numId="15" w16cid:durableId="1379626873">
    <w:abstractNumId w:val="16"/>
  </w:num>
  <w:num w:numId="16" w16cid:durableId="990714235">
    <w:abstractNumId w:val="11"/>
  </w:num>
  <w:num w:numId="17" w16cid:durableId="1529683903">
    <w:abstractNumId w:val="9"/>
  </w:num>
  <w:num w:numId="18" w16cid:durableId="634680305">
    <w:abstractNumId w:val="4"/>
  </w:num>
  <w:num w:numId="19" w16cid:durableId="7501956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B3"/>
    <w:rsid w:val="00004D9B"/>
    <w:rsid w:val="00041B82"/>
    <w:rsid w:val="00044FB3"/>
    <w:rsid w:val="001468F0"/>
    <w:rsid w:val="001672E7"/>
    <w:rsid w:val="00185BC1"/>
    <w:rsid w:val="00186775"/>
    <w:rsid w:val="001C5372"/>
    <w:rsid w:val="001D2F32"/>
    <w:rsid w:val="001E1518"/>
    <w:rsid w:val="0023595A"/>
    <w:rsid w:val="00246C75"/>
    <w:rsid w:val="00281B80"/>
    <w:rsid w:val="00294356"/>
    <w:rsid w:val="00343553"/>
    <w:rsid w:val="00384418"/>
    <w:rsid w:val="003A73EB"/>
    <w:rsid w:val="0040112A"/>
    <w:rsid w:val="00434241"/>
    <w:rsid w:val="00435550"/>
    <w:rsid w:val="004E2043"/>
    <w:rsid w:val="004E5446"/>
    <w:rsid w:val="004E5607"/>
    <w:rsid w:val="005268B2"/>
    <w:rsid w:val="00567445"/>
    <w:rsid w:val="00575693"/>
    <w:rsid w:val="00591491"/>
    <w:rsid w:val="005F3E4B"/>
    <w:rsid w:val="005F6362"/>
    <w:rsid w:val="00675266"/>
    <w:rsid w:val="006C02C3"/>
    <w:rsid w:val="006C5843"/>
    <w:rsid w:val="006E2C5A"/>
    <w:rsid w:val="006E490C"/>
    <w:rsid w:val="00720B73"/>
    <w:rsid w:val="007728BD"/>
    <w:rsid w:val="007A0586"/>
    <w:rsid w:val="007A69E3"/>
    <w:rsid w:val="007B0551"/>
    <w:rsid w:val="007C60E5"/>
    <w:rsid w:val="007D709F"/>
    <w:rsid w:val="008157CA"/>
    <w:rsid w:val="0088550F"/>
    <w:rsid w:val="0089494C"/>
    <w:rsid w:val="0089689D"/>
    <w:rsid w:val="0091221B"/>
    <w:rsid w:val="00954A69"/>
    <w:rsid w:val="00965253"/>
    <w:rsid w:val="009A4B3A"/>
    <w:rsid w:val="009B6553"/>
    <w:rsid w:val="009E57DE"/>
    <w:rsid w:val="00AA6A02"/>
    <w:rsid w:val="00B20C06"/>
    <w:rsid w:val="00B21CF9"/>
    <w:rsid w:val="00BC6BFF"/>
    <w:rsid w:val="00BD15AE"/>
    <w:rsid w:val="00C020E4"/>
    <w:rsid w:val="00C56D15"/>
    <w:rsid w:val="00CA18E1"/>
    <w:rsid w:val="00D773B2"/>
    <w:rsid w:val="00DC0A5B"/>
    <w:rsid w:val="00EA610B"/>
    <w:rsid w:val="00EB2A4D"/>
    <w:rsid w:val="00EF2111"/>
    <w:rsid w:val="00F07A89"/>
    <w:rsid w:val="00F51598"/>
    <w:rsid w:val="00F63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32512"/>
  <w15:docId w15:val="{5E6BC36C-AE0C-47B7-B45B-429F268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B3"/>
    <w:rPr>
      <w:rFonts w:ascii="Tahoma" w:hAnsi="Tahoma" w:cs="Tahoma"/>
      <w:sz w:val="16"/>
      <w:szCs w:val="16"/>
    </w:rPr>
  </w:style>
  <w:style w:type="table" w:styleId="TableGrid">
    <w:name w:val="Table Grid"/>
    <w:basedOn w:val="TableNormal"/>
    <w:uiPriority w:val="59"/>
    <w:rsid w:val="00044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253"/>
  </w:style>
  <w:style w:type="paragraph" w:styleId="Footer">
    <w:name w:val="footer"/>
    <w:basedOn w:val="Normal"/>
    <w:link w:val="FooterChar"/>
    <w:uiPriority w:val="99"/>
    <w:unhideWhenUsed/>
    <w:rsid w:val="00965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253"/>
  </w:style>
  <w:style w:type="paragraph" w:styleId="ListParagraph">
    <w:name w:val="List Paragraph"/>
    <w:basedOn w:val="Normal"/>
    <w:uiPriority w:val="34"/>
    <w:qFormat/>
    <w:rsid w:val="00567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1379</Words>
  <Characters>8638</Characters>
  <Application>Microsoft Office Word</Application>
  <DocSecurity>0</DocSecurity>
  <Lines>332</Lines>
  <Paragraphs>256</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Watson, Judi (Hospice)</dc:creator>
  <cp:lastModifiedBy>Shorrock, Anne (Hospice)</cp:lastModifiedBy>
  <cp:revision>6</cp:revision>
  <cp:lastPrinted>2026-07-13T09:53:00Z</cp:lastPrinted>
  <dcterms:created xsi:type="dcterms:W3CDTF">2026-07-09T14:30:00Z</dcterms:created>
  <dcterms:modified xsi:type="dcterms:W3CDTF">2026-07-13T14:34:00Z</dcterms:modified>
</cp:coreProperties>
</file>